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93" w:rsidRPr="00826A5A" w:rsidRDefault="00406F28" w:rsidP="00E46697">
      <w:pPr>
        <w:ind w:firstLine="567"/>
        <w:jc w:val="center"/>
        <w:rPr>
          <w:rFonts w:ascii="Times New Roman" w:hAnsi="Times New Roman" w:cs="Times New Roman"/>
          <w:b/>
        </w:rPr>
      </w:pPr>
      <w:r w:rsidRPr="00826A5A">
        <w:rPr>
          <w:rFonts w:ascii="Times New Roman" w:hAnsi="Times New Roman" w:cs="Times New Roman"/>
          <w:b/>
        </w:rPr>
        <w:t>Аналитическая записка о трудоустройстве выпускников ГБПОУ РК «</w:t>
      </w:r>
      <w:r w:rsidR="00826A5A">
        <w:rPr>
          <w:rFonts w:ascii="Times New Roman" w:hAnsi="Times New Roman" w:cs="Times New Roman"/>
          <w:b/>
        </w:rPr>
        <w:t>Джанкойский профессиональный техникум</w:t>
      </w:r>
      <w:r w:rsidRPr="00826A5A">
        <w:rPr>
          <w:rFonts w:ascii="Times New Roman" w:hAnsi="Times New Roman" w:cs="Times New Roman"/>
          <w:b/>
        </w:rPr>
        <w:t>» в2016 году</w:t>
      </w:r>
    </w:p>
    <w:p w:rsidR="00826A5A" w:rsidRPr="00826A5A" w:rsidRDefault="00826A5A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Подготовка квалифицированных рабочих осуществляется по профессиональным образовательным программам, разработанных на основании требовании государственных образовательных стандартов по рабочим профессиям учебных планов, рабочих программ. Форма обучения в техникуме очная.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Основные профессиональные образовательные программы СПО - программы подготовки квалифицированных рабочих, служащих, - включают в себя учебный план, рабочие программы учебных дисциплин (модулей), оценочные и методические материалы, программы учебной и производственной практик, календарный учебный график.</w:t>
      </w:r>
    </w:p>
    <w:p w:rsidR="00EE2F93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В 2015 - 2016 учебном году в техникуме осуществлялась подготовка квалифицированных рабочих по следующим профессиям:</w:t>
      </w:r>
    </w:p>
    <w:p w:rsidR="00511068" w:rsidRPr="00E46697" w:rsidRDefault="00511068" w:rsidP="00754789">
      <w:pPr>
        <w:tabs>
          <w:tab w:val="left" w:pos="1034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 xml:space="preserve">Профессия </w:t>
      </w:r>
      <w:r w:rsidRPr="00E46697">
        <w:rPr>
          <w:rStyle w:val="ab"/>
          <w:rFonts w:ascii="Times New Roman" w:hAnsi="Times New Roman" w:cs="Times New Roman"/>
          <w:b w:val="0"/>
          <w:bdr w:val="none" w:sz="0" w:space="0" w:color="auto" w:frame="1"/>
        </w:rPr>
        <w:t>08.01.08</w:t>
      </w:r>
      <w:r w:rsidRPr="00E46697">
        <w:rPr>
          <w:rFonts w:ascii="Times New Roman" w:hAnsi="Times New Roman" w:cs="Times New Roman"/>
          <w:b/>
        </w:rPr>
        <w:t xml:space="preserve"> «</w:t>
      </w:r>
      <w:r w:rsidRPr="00E46697">
        <w:rPr>
          <w:rStyle w:val="ab"/>
          <w:rFonts w:ascii="Times New Roman" w:hAnsi="Times New Roman" w:cs="Times New Roman"/>
          <w:b w:val="0"/>
          <w:bdr w:val="none" w:sz="0" w:space="0" w:color="auto" w:frame="1"/>
        </w:rPr>
        <w:t>Мастер отделочных строительных работ</w:t>
      </w:r>
      <w:r w:rsidRPr="00E46697">
        <w:rPr>
          <w:rFonts w:ascii="Times New Roman" w:hAnsi="Times New Roman" w:cs="Times New Roman"/>
          <w:b/>
        </w:rPr>
        <w:t>»</w:t>
      </w:r>
    </w:p>
    <w:p w:rsidR="00511068" w:rsidRPr="00E46697" w:rsidRDefault="00511068" w:rsidP="00754789">
      <w:pPr>
        <w:tabs>
          <w:tab w:val="left" w:pos="1053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>Профессия 23.01.06 «Машинист дорожных строительных машин»</w:t>
      </w:r>
    </w:p>
    <w:p w:rsidR="00511068" w:rsidRPr="00E46697" w:rsidRDefault="00511068" w:rsidP="00754789">
      <w:pPr>
        <w:tabs>
          <w:tab w:val="left" w:pos="1053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 xml:space="preserve">Профессия 43.01.02 «Парикмахер» </w:t>
      </w:r>
    </w:p>
    <w:p w:rsidR="00511068" w:rsidRPr="00E46697" w:rsidRDefault="00511068" w:rsidP="00754789">
      <w:pPr>
        <w:tabs>
          <w:tab w:val="left" w:pos="1053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>Профессия 23.01.14 «Электромонтер устройств сигнализации, централизации, блокировки</w:t>
      </w:r>
      <w:r w:rsidR="003D42EA" w:rsidRPr="00E46697">
        <w:rPr>
          <w:rFonts w:ascii="Times New Roman" w:hAnsi="Times New Roman" w:cs="Times New Roman"/>
          <w:b/>
        </w:rPr>
        <w:t xml:space="preserve"> (СЦБ)</w:t>
      </w:r>
      <w:r w:rsidRPr="00E46697">
        <w:rPr>
          <w:rFonts w:ascii="Times New Roman" w:hAnsi="Times New Roman" w:cs="Times New Roman"/>
          <w:b/>
        </w:rPr>
        <w:t>»</w:t>
      </w:r>
    </w:p>
    <w:p w:rsidR="00511068" w:rsidRPr="00E46697" w:rsidRDefault="00511068" w:rsidP="00754789">
      <w:pPr>
        <w:tabs>
          <w:tab w:val="left" w:pos="1016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>Профессия 35.01.13 «</w:t>
      </w:r>
      <w:r w:rsidR="003D42EA" w:rsidRPr="00E46697">
        <w:rPr>
          <w:rFonts w:ascii="Times New Roman" w:hAnsi="Times New Roman" w:cs="Times New Roman"/>
          <w:b/>
        </w:rPr>
        <w:t>Тракторист-машинист сельско</w:t>
      </w:r>
      <w:r w:rsidRPr="00E46697">
        <w:rPr>
          <w:rFonts w:ascii="Times New Roman" w:hAnsi="Times New Roman" w:cs="Times New Roman"/>
          <w:b/>
        </w:rPr>
        <w:t>хозяйственного производства»</w:t>
      </w:r>
    </w:p>
    <w:p w:rsidR="00511068" w:rsidRPr="00E46697" w:rsidRDefault="00511068" w:rsidP="00754789">
      <w:pPr>
        <w:tabs>
          <w:tab w:val="left" w:pos="1053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>Профессия 19.00.00 «Повар, кондитер»</w:t>
      </w:r>
    </w:p>
    <w:p w:rsidR="00511068" w:rsidRPr="00E46697" w:rsidRDefault="00511068" w:rsidP="00754789">
      <w:pPr>
        <w:tabs>
          <w:tab w:val="left" w:pos="1053"/>
        </w:tabs>
        <w:spacing w:line="274" w:lineRule="exact"/>
        <w:ind w:firstLine="567"/>
        <w:jc w:val="both"/>
        <w:rPr>
          <w:rFonts w:ascii="Times New Roman" w:hAnsi="Times New Roman" w:cs="Times New Roman"/>
          <w:b/>
        </w:rPr>
      </w:pPr>
      <w:r w:rsidRPr="00E46697">
        <w:rPr>
          <w:rFonts w:ascii="Times New Roman" w:hAnsi="Times New Roman" w:cs="Times New Roman"/>
          <w:b/>
        </w:rPr>
        <w:t>Профессия 15.01.05 «Сварщик (</w:t>
      </w:r>
      <w:r w:rsidR="003D42EA" w:rsidRPr="00E46697">
        <w:rPr>
          <w:rFonts w:ascii="Times New Roman" w:hAnsi="Times New Roman" w:cs="Times New Roman"/>
          <w:b/>
        </w:rPr>
        <w:t>ручной и частично механизированной сварки (наплавки)</w:t>
      </w:r>
      <w:r w:rsidRPr="00E46697">
        <w:rPr>
          <w:rFonts w:ascii="Times New Roman" w:hAnsi="Times New Roman" w:cs="Times New Roman"/>
          <w:b/>
        </w:rPr>
        <w:t>)»</w:t>
      </w:r>
    </w:p>
    <w:p w:rsidR="00511068" w:rsidRPr="00826A5A" w:rsidRDefault="00511068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  Техникум работает в постоянном контакте с ГКУ «Центр занятости населения </w:t>
      </w:r>
      <w:r w:rsidR="00511068">
        <w:rPr>
          <w:rFonts w:ascii="Times New Roman" w:hAnsi="Times New Roman" w:cs="Times New Roman"/>
        </w:rPr>
        <w:t>Джанкойского</w:t>
      </w:r>
      <w:r w:rsidRPr="00826A5A">
        <w:rPr>
          <w:rFonts w:ascii="Times New Roman" w:hAnsi="Times New Roman" w:cs="Times New Roman"/>
        </w:rPr>
        <w:t xml:space="preserve"> района» по следующим направлениям деятельности: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-участие студентов выпускных групп в ярмарках вакансий, презентаций компаний организуемых и проводимых центром занятости;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-информирование выпускников техникума о состоянии и проблемах регионального рынка труда;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-получение информации о профессиях, пользующихся спросом на территориальном рынке труда;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-обмен информацией по трудоустройству выпускников, регистрации безработных, согласование и принятие мер содействия в трудоустройстве.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Сотрудники ЦЗН проводят социально-психологические тренинги и тестирования выпускников, предоставляют методическую помощь в проведении внутри техникумовских мероприятий по содействию их трудоустройству, привлекают работников техникума к обсуждению вопросов трудоустройства за круглым столом, проводят ярмарки вакансий, ярмарки профессий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Анализ трудоустройства выпускников свидетельствует о востребованности их на региональном рынке труда в сравнении с 2015г.</w:t>
      </w:r>
    </w:p>
    <w:p w:rsidR="00453417" w:rsidRDefault="00453417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A01C4F" w:rsidRDefault="00406F28" w:rsidP="00754789">
      <w:pPr>
        <w:ind w:firstLine="567"/>
        <w:jc w:val="center"/>
        <w:rPr>
          <w:rFonts w:ascii="Times New Roman" w:hAnsi="Times New Roman" w:cs="Times New Roman"/>
          <w:b/>
        </w:rPr>
      </w:pPr>
      <w:r w:rsidRPr="00A01C4F">
        <w:rPr>
          <w:rFonts w:ascii="Times New Roman" w:hAnsi="Times New Roman" w:cs="Times New Roman"/>
          <w:b/>
        </w:rPr>
        <w:t>Мониторинг трудоустройства за 2 года</w:t>
      </w:r>
    </w:p>
    <w:tbl>
      <w:tblPr>
        <w:tblOverlap w:val="never"/>
        <w:tblW w:w="9910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4"/>
        <w:gridCol w:w="2711"/>
        <w:gridCol w:w="3217"/>
        <w:gridCol w:w="2428"/>
      </w:tblGrid>
      <w:tr w:rsidR="00E46697" w:rsidRPr="00826A5A" w:rsidTr="00E46697">
        <w:trPr>
          <w:trHeight w:val="154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97" w:rsidRPr="00FA2898" w:rsidRDefault="00E46697" w:rsidP="00E4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98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97" w:rsidRPr="00FA2898" w:rsidRDefault="00E46697" w:rsidP="00E466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A289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E46697" w:rsidRPr="00FA2898" w:rsidRDefault="00E46697" w:rsidP="00E466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A2898">
              <w:rPr>
                <w:rFonts w:ascii="Times New Roman" w:hAnsi="Times New Roman" w:cs="Times New Roman"/>
                <w:b/>
              </w:rPr>
              <w:t>выпускников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697" w:rsidRPr="00FA2898" w:rsidRDefault="00E46697" w:rsidP="00E466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A2898">
              <w:rPr>
                <w:rFonts w:ascii="Times New Roman" w:hAnsi="Times New Roman" w:cs="Times New Roman"/>
                <w:b/>
              </w:rPr>
              <w:t>Трудоустройство</w:t>
            </w:r>
          </w:p>
          <w:p w:rsidR="00E46697" w:rsidRPr="00FA2898" w:rsidRDefault="00E46697" w:rsidP="00E4669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A289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697" w:rsidRPr="00FA2898" w:rsidRDefault="00E46697" w:rsidP="00E46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Трудоустройство </w:t>
            </w:r>
            <w:r w:rsidRPr="00FA289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E2F93" w:rsidRPr="00826A5A" w:rsidTr="00E46697">
        <w:trPr>
          <w:trHeight w:hRule="exact" w:val="75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F93" w:rsidRPr="00826A5A" w:rsidRDefault="00406F28" w:rsidP="00E46697">
            <w:pPr>
              <w:jc w:val="center"/>
              <w:rPr>
                <w:rFonts w:ascii="Times New Roman" w:hAnsi="Times New Roman" w:cs="Times New Roman"/>
              </w:rPr>
            </w:pPr>
            <w:r w:rsidRPr="00826A5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F93" w:rsidRPr="00826A5A" w:rsidRDefault="00FA2898" w:rsidP="00E4669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F93" w:rsidRPr="00826A5A" w:rsidRDefault="00FA2898" w:rsidP="00E4669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93" w:rsidRPr="00826A5A" w:rsidRDefault="00FA2898" w:rsidP="00E4669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  <w:tr w:rsidR="00EE2F93" w:rsidRPr="00826A5A" w:rsidTr="00E46697">
        <w:trPr>
          <w:trHeight w:hRule="exact" w:val="80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F93" w:rsidRPr="00826A5A" w:rsidRDefault="00406F28" w:rsidP="00E46697">
            <w:pPr>
              <w:jc w:val="center"/>
              <w:rPr>
                <w:rFonts w:ascii="Times New Roman" w:hAnsi="Times New Roman" w:cs="Times New Roman"/>
              </w:rPr>
            </w:pPr>
            <w:r w:rsidRPr="00826A5A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F93" w:rsidRPr="00826A5A" w:rsidRDefault="00FA2898" w:rsidP="00E4669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F93" w:rsidRPr="00826A5A" w:rsidRDefault="00FA2898" w:rsidP="00E4669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93" w:rsidRPr="00826A5A" w:rsidRDefault="00FA2898" w:rsidP="00E4669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C66F58" w:rsidRDefault="00C66F58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Мониторинг трудоустройства показывает, что наблюдается небольшой </w:t>
      </w:r>
      <w:r w:rsidR="00FA2898">
        <w:rPr>
          <w:rFonts w:ascii="Times New Roman" w:hAnsi="Times New Roman" w:cs="Times New Roman"/>
        </w:rPr>
        <w:t>спад</w:t>
      </w:r>
      <w:r w:rsidR="00C66F58">
        <w:rPr>
          <w:rFonts w:ascii="Times New Roman" w:hAnsi="Times New Roman" w:cs="Times New Roman"/>
        </w:rPr>
        <w:t xml:space="preserve"> в 2016</w:t>
      </w:r>
      <w:r w:rsidRPr="00826A5A">
        <w:rPr>
          <w:rFonts w:ascii="Times New Roman" w:hAnsi="Times New Roman" w:cs="Times New Roman"/>
        </w:rPr>
        <w:t xml:space="preserve">. Это </w:t>
      </w:r>
      <w:r w:rsidRPr="00826A5A">
        <w:rPr>
          <w:rFonts w:ascii="Times New Roman" w:hAnsi="Times New Roman" w:cs="Times New Roman"/>
        </w:rPr>
        <w:lastRenderedPageBreak/>
        <w:t xml:space="preserve">объясняется тем, что многие предприятия </w:t>
      </w:r>
      <w:r w:rsidR="00FA2898">
        <w:rPr>
          <w:rFonts w:ascii="Times New Roman" w:hAnsi="Times New Roman" w:cs="Times New Roman"/>
        </w:rPr>
        <w:t>Джанкойского</w:t>
      </w:r>
      <w:r w:rsidRPr="00826A5A">
        <w:rPr>
          <w:rFonts w:ascii="Times New Roman" w:hAnsi="Times New Roman" w:cs="Times New Roman"/>
        </w:rPr>
        <w:t xml:space="preserve"> района имеют сезонный характер производства (оказание услуг в </w:t>
      </w:r>
      <w:r w:rsidR="00FA2898">
        <w:rPr>
          <w:rFonts w:ascii="Times New Roman" w:hAnsi="Times New Roman" w:cs="Times New Roman"/>
        </w:rPr>
        <w:t>сельском хозяйстве</w:t>
      </w:r>
      <w:r w:rsidRPr="00826A5A">
        <w:rPr>
          <w:rFonts w:ascii="Times New Roman" w:hAnsi="Times New Roman" w:cs="Times New Roman"/>
        </w:rPr>
        <w:t xml:space="preserve">). Еще одной причиной не трудоустройства является </w:t>
      </w:r>
      <w:proofErr w:type="gramStart"/>
      <w:r w:rsidRPr="00826A5A">
        <w:rPr>
          <w:rFonts w:ascii="Times New Roman" w:hAnsi="Times New Roman" w:cs="Times New Roman"/>
        </w:rPr>
        <w:t>-н</w:t>
      </w:r>
      <w:proofErr w:type="gramEnd"/>
      <w:r w:rsidRPr="00826A5A">
        <w:rPr>
          <w:rFonts w:ascii="Times New Roman" w:hAnsi="Times New Roman" w:cs="Times New Roman"/>
        </w:rPr>
        <w:t>изкая заработная плата, отсутствие социального пакета и непредставление жилья для молодых специалистов, неудовлетворительные условия труда.</w:t>
      </w:r>
    </w:p>
    <w:p w:rsidR="00C66F58" w:rsidRDefault="00C66F58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A01C4F" w:rsidRDefault="00406F28" w:rsidP="00754789">
      <w:pPr>
        <w:ind w:firstLine="567"/>
        <w:jc w:val="center"/>
        <w:rPr>
          <w:rFonts w:ascii="Times New Roman" w:hAnsi="Times New Roman" w:cs="Times New Roman"/>
          <w:b/>
        </w:rPr>
      </w:pPr>
      <w:r w:rsidRPr="00A01C4F">
        <w:rPr>
          <w:rFonts w:ascii="Times New Roman" w:hAnsi="Times New Roman" w:cs="Times New Roman"/>
          <w:b/>
        </w:rPr>
        <w:t>Трудоустройство выпускников 201</w:t>
      </w:r>
      <w:r w:rsidR="00E46697">
        <w:rPr>
          <w:rFonts w:ascii="Times New Roman" w:hAnsi="Times New Roman" w:cs="Times New Roman"/>
          <w:b/>
        </w:rPr>
        <w:t>6</w:t>
      </w:r>
      <w:r w:rsidR="00A01C4F" w:rsidRPr="00A01C4F">
        <w:rPr>
          <w:rFonts w:ascii="Times New Roman" w:hAnsi="Times New Roman" w:cs="Times New Roman"/>
          <w:b/>
        </w:rPr>
        <w:t xml:space="preserve"> </w:t>
      </w:r>
      <w:r w:rsidRPr="00A01C4F">
        <w:rPr>
          <w:rFonts w:ascii="Times New Roman" w:hAnsi="Times New Roman" w:cs="Times New Roman"/>
          <w:b/>
        </w:rPr>
        <w:t>г</w:t>
      </w:r>
    </w:p>
    <w:p w:rsidR="00C66F58" w:rsidRDefault="00C66F58" w:rsidP="00754789">
      <w:pPr>
        <w:ind w:firstLine="567"/>
        <w:jc w:val="both"/>
        <w:rPr>
          <w:rFonts w:ascii="Times New Roman" w:hAnsi="Times New Roman" w:cs="Times New Roman"/>
        </w:rPr>
      </w:pPr>
    </w:p>
    <w:p w:rsidR="00C66F58" w:rsidRPr="00826A5A" w:rsidRDefault="00C66F58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В организации трудоустройства выпускников ГБПОУ РК «</w:t>
      </w:r>
      <w:r w:rsidR="00A01C4F">
        <w:rPr>
          <w:rFonts w:ascii="Times New Roman" w:hAnsi="Times New Roman" w:cs="Times New Roman"/>
        </w:rPr>
        <w:t>Джанкойский профессиональный техникум</w:t>
      </w:r>
      <w:r w:rsidRPr="00826A5A">
        <w:rPr>
          <w:rFonts w:ascii="Times New Roman" w:hAnsi="Times New Roman" w:cs="Times New Roman"/>
        </w:rPr>
        <w:t>» уже несколько лет тесно взаимодействует с социальными партнерами - базовыми предприятиями:</w:t>
      </w:r>
    </w:p>
    <w:p w:rsidR="00A01C4F" w:rsidRPr="00826A5A" w:rsidRDefault="00A01C4F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A01C4F" w:rsidRDefault="00406F28" w:rsidP="00754789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bookmark0"/>
      <w:r w:rsidRPr="00A01C4F">
        <w:rPr>
          <w:rFonts w:ascii="Times New Roman" w:hAnsi="Times New Roman" w:cs="Times New Roman"/>
          <w:b/>
        </w:rPr>
        <w:t>Информация о реализации мер, направленных на трудоустройство выпускников</w:t>
      </w:r>
      <w:bookmarkEnd w:id="0"/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Со студентами проводится консультационная работа по вопросам трудоустройства, профориентации и информирования о состоянии рынка труда. Также проводятся тематические классные часы с приглашением успешных выпускников, социальных партнеров.</w:t>
      </w:r>
    </w:p>
    <w:p w:rsidR="00A01C4F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После проведения мониторинга вакансий рабочих мест, был составлен реестр предприятий, рекомендуемых для проведения производственных практик с возможностью дальнейшего трудоустройства выпускников, а также были заключены договора о прохождении практик с потенциальными работодателями. Направление выпускников техникума на работу на предприятия, работающие по современным технологиям с применением передовой технологии и оборудования и стабильным экономическим положением, позволяет увеличить количество выпускников, закрепившихся на предприятии, и облегчает работу техникума по отслеживанию закрепления выпускников на данных предприятиях. Большая работа ведется по поиску предприятий и вакансий, удовлетворяющих запросам выпускников техникума.</w:t>
      </w:r>
    </w:p>
    <w:p w:rsidR="00A01C4F" w:rsidRDefault="00A01C4F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Знания, полученные в техникуме, дают возможность для продолжения обучения в других образовательных учреждениях. По результатам мониторинга многие выпускники решают продолжить обучение по полученной в техникуме профессии, что свидетельствует об осознанности выбора профессии и о том, что обучение в техникуме закрепило этот выбор</w:t>
      </w:r>
    </w:p>
    <w:p w:rsidR="00E01187" w:rsidRDefault="00E01187" w:rsidP="00754789">
      <w:pPr>
        <w:ind w:firstLine="567"/>
        <w:jc w:val="both"/>
        <w:rPr>
          <w:rFonts w:ascii="Times New Roman" w:hAnsi="Times New Roman" w:cs="Times New Roman"/>
          <w:b/>
        </w:rPr>
      </w:pPr>
      <w:bookmarkStart w:id="1" w:name="bookmark1"/>
    </w:p>
    <w:p w:rsidR="00EE2F93" w:rsidRPr="00A01C4F" w:rsidRDefault="00406F28" w:rsidP="00E01187">
      <w:pPr>
        <w:ind w:firstLine="567"/>
        <w:jc w:val="center"/>
        <w:rPr>
          <w:rFonts w:ascii="Times New Roman" w:hAnsi="Times New Roman" w:cs="Times New Roman"/>
          <w:b/>
        </w:rPr>
      </w:pPr>
      <w:r w:rsidRPr="00A01C4F">
        <w:rPr>
          <w:rFonts w:ascii="Times New Roman" w:hAnsi="Times New Roman" w:cs="Times New Roman"/>
          <w:b/>
        </w:rPr>
        <w:t>Анализ организаций, принявших выпускников на работу.</w:t>
      </w:r>
      <w:bookmarkEnd w:id="1"/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При выдаче направления выпускникам на трудоустройство, мы выдаем анкету для работодателей. Анкетирование проводится с целью выявления у работодателей уровня удовлетворенности качеством практических навыков и умений студентов, что позволяет определить готовность принятия выпускников на работу и причину их отказа.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Анализ мнения работодателей об уровне подготовки выпускника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На данной диаграмме представлено мнение работодателей об уровне подготовки выпускников. Среди опрошенных работодателей </w:t>
      </w:r>
      <w:r w:rsidR="00A01C4F">
        <w:rPr>
          <w:rFonts w:ascii="Times New Roman" w:hAnsi="Times New Roman" w:cs="Times New Roman"/>
        </w:rPr>
        <w:t>81</w:t>
      </w:r>
      <w:r w:rsidRPr="00826A5A">
        <w:rPr>
          <w:rFonts w:ascii="Times New Roman" w:hAnsi="Times New Roman" w:cs="Times New Roman"/>
        </w:rPr>
        <w:t xml:space="preserve">%- уровень подготовки выпускников отвечает полностью, </w:t>
      </w:r>
      <w:r w:rsidR="00A01C4F">
        <w:rPr>
          <w:rFonts w:ascii="Times New Roman" w:hAnsi="Times New Roman" w:cs="Times New Roman"/>
        </w:rPr>
        <w:t>19</w:t>
      </w:r>
      <w:r w:rsidRPr="00826A5A">
        <w:rPr>
          <w:rFonts w:ascii="Times New Roman" w:hAnsi="Times New Roman" w:cs="Times New Roman"/>
        </w:rPr>
        <w:t>% - отвечает частично</w:t>
      </w:r>
    </w:p>
    <w:p w:rsidR="00EE2F93" w:rsidRPr="00826A5A" w:rsidRDefault="00EE2F93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Данный показатель свидетельствует о том, что работодатели </w:t>
      </w:r>
      <w:r w:rsidR="00431A67">
        <w:rPr>
          <w:rFonts w:ascii="Times New Roman" w:hAnsi="Times New Roman" w:cs="Times New Roman"/>
        </w:rPr>
        <w:t>Джанкойского</w:t>
      </w:r>
      <w:r w:rsidRPr="00826A5A">
        <w:rPr>
          <w:rFonts w:ascii="Times New Roman" w:hAnsi="Times New Roman" w:cs="Times New Roman"/>
        </w:rPr>
        <w:t xml:space="preserve"> района готовы принять на работу выпускников техникума по соответствующей профессии, однако, незначительное число руководителей «с опаской» относятся к выпускникам и устанавливают испытательный срок,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и, только по его результатам принимают квалифицированного рабочего, окончившего техникум на работу.</w:t>
      </w:r>
    </w:p>
    <w:p w:rsidR="00A57C95" w:rsidRDefault="00A57C95" w:rsidP="00431A67">
      <w:pPr>
        <w:ind w:firstLine="567"/>
        <w:jc w:val="center"/>
        <w:rPr>
          <w:rFonts w:ascii="Times New Roman" w:hAnsi="Times New Roman" w:cs="Times New Roman"/>
          <w:b/>
        </w:rPr>
      </w:pPr>
    </w:p>
    <w:p w:rsidR="00A57C95" w:rsidRDefault="00A57C95" w:rsidP="00431A67">
      <w:pPr>
        <w:ind w:firstLine="567"/>
        <w:jc w:val="center"/>
        <w:rPr>
          <w:rFonts w:ascii="Times New Roman" w:hAnsi="Times New Roman" w:cs="Times New Roman"/>
          <w:b/>
        </w:rPr>
      </w:pPr>
    </w:p>
    <w:p w:rsidR="00EE2F93" w:rsidRPr="00431A67" w:rsidRDefault="00406F28" w:rsidP="00431A67">
      <w:pPr>
        <w:ind w:firstLine="567"/>
        <w:jc w:val="center"/>
        <w:rPr>
          <w:rFonts w:ascii="Times New Roman" w:hAnsi="Times New Roman" w:cs="Times New Roman"/>
          <w:b/>
        </w:rPr>
      </w:pPr>
      <w:r w:rsidRPr="00431A67">
        <w:rPr>
          <w:rFonts w:ascii="Times New Roman" w:hAnsi="Times New Roman" w:cs="Times New Roman"/>
          <w:b/>
        </w:rPr>
        <w:t>Мониторинг условий для трудоустройства выпускников</w:t>
      </w:r>
    </w:p>
    <w:p w:rsidR="00EE2F93" w:rsidRPr="00826A5A" w:rsidRDefault="00431A67" w:rsidP="007547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06F28" w:rsidRPr="00826A5A">
        <w:rPr>
          <w:rFonts w:ascii="Times New Roman" w:hAnsi="Times New Roman" w:cs="Times New Roman"/>
        </w:rPr>
        <w:t>словия для трудоустройства выпускников поступающих на постоянную работу:</w:t>
      </w:r>
    </w:p>
    <w:p w:rsidR="00EE2F93" w:rsidRPr="00826A5A" w:rsidRDefault="00431A67" w:rsidP="007547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="00406F28" w:rsidRPr="00826A5A">
        <w:rPr>
          <w:rFonts w:ascii="Times New Roman" w:hAnsi="Times New Roman" w:cs="Times New Roman"/>
        </w:rPr>
        <w:t>% - закрепление наставника за молодым специалистом;</w:t>
      </w:r>
    </w:p>
    <w:p w:rsidR="00EE2F93" w:rsidRPr="00826A5A" w:rsidRDefault="00431A67" w:rsidP="007547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06F28" w:rsidRPr="00826A5A">
        <w:rPr>
          <w:rFonts w:ascii="Times New Roman" w:hAnsi="Times New Roman" w:cs="Times New Roman"/>
        </w:rPr>
        <w:t>% - уменьшенные нормы выработки;</w:t>
      </w:r>
    </w:p>
    <w:p w:rsidR="00EE2F93" w:rsidRPr="00826A5A" w:rsidRDefault="00431A67" w:rsidP="007547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="00406F28" w:rsidRPr="00826A5A">
        <w:rPr>
          <w:rFonts w:ascii="Times New Roman" w:hAnsi="Times New Roman" w:cs="Times New Roman"/>
        </w:rPr>
        <w:t>%</w:t>
      </w:r>
      <w:r w:rsidR="00406F28" w:rsidRPr="00826A5A">
        <w:rPr>
          <w:rFonts w:ascii="Times New Roman" w:hAnsi="Times New Roman" w:cs="Times New Roman"/>
        </w:rPr>
        <w:tab/>
        <w:t>- предлагают работать на современном оборудовании и</w:t>
      </w:r>
      <w:r>
        <w:rPr>
          <w:rFonts w:ascii="Times New Roman" w:hAnsi="Times New Roman" w:cs="Times New Roman"/>
        </w:rPr>
        <w:t xml:space="preserve"> </w:t>
      </w:r>
      <w:r w:rsidR="00406F28" w:rsidRPr="00826A5A">
        <w:rPr>
          <w:rFonts w:ascii="Times New Roman" w:hAnsi="Times New Roman" w:cs="Times New Roman"/>
        </w:rPr>
        <w:t>использовать новые технологии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lastRenderedPageBreak/>
        <w:t>5% - предлагают другие условия труда</w:t>
      </w:r>
      <w:r w:rsidR="00431A67">
        <w:rPr>
          <w:rFonts w:ascii="Times New Roman" w:hAnsi="Times New Roman" w:cs="Times New Roman"/>
        </w:rPr>
        <w:t xml:space="preserve"> </w:t>
      </w:r>
      <w:r w:rsidRPr="00826A5A">
        <w:rPr>
          <w:rFonts w:ascii="Times New Roman" w:hAnsi="Times New Roman" w:cs="Times New Roman"/>
        </w:rPr>
        <w:t>и технологии</w:t>
      </w:r>
    </w:p>
    <w:p w:rsidR="00431A67" w:rsidRDefault="00431A67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При устройстве выпускников на постоянную работу в организацию главным условием, является закрепление наставников, для передачи знаний, умений и навыков более опытным сотрудником вновь </w:t>
      </w:r>
      <w:proofErr w:type="gramStart"/>
      <w:r w:rsidRPr="00826A5A">
        <w:rPr>
          <w:rFonts w:ascii="Times New Roman" w:hAnsi="Times New Roman" w:cs="Times New Roman"/>
        </w:rPr>
        <w:t>прибывшему</w:t>
      </w:r>
      <w:proofErr w:type="gramEnd"/>
      <w:r w:rsidRPr="00826A5A">
        <w:rPr>
          <w:rFonts w:ascii="Times New Roman" w:hAnsi="Times New Roman" w:cs="Times New Roman"/>
        </w:rPr>
        <w:t xml:space="preserve"> в определенной сфере деятельности. В основном предлагается работа на современном оборудовании с использованием современных технологий, затем уменьшение норм выработки </w:t>
      </w:r>
      <w:proofErr w:type="gramStart"/>
      <w:r w:rsidRPr="00826A5A">
        <w:rPr>
          <w:rFonts w:ascii="Times New Roman" w:hAnsi="Times New Roman" w:cs="Times New Roman"/>
        </w:rPr>
        <w:t>для</w:t>
      </w:r>
      <w:proofErr w:type="gramEnd"/>
      <w:r w:rsidRPr="00826A5A">
        <w:rPr>
          <w:rFonts w:ascii="Times New Roman" w:hAnsi="Times New Roman" w:cs="Times New Roman"/>
        </w:rPr>
        <w:t xml:space="preserve"> вновь прибывших на производство.</w:t>
      </w:r>
    </w:p>
    <w:p w:rsidR="00E01187" w:rsidRDefault="00E01187" w:rsidP="00754789">
      <w:pPr>
        <w:ind w:firstLine="567"/>
        <w:jc w:val="both"/>
        <w:rPr>
          <w:rFonts w:ascii="Times New Roman" w:hAnsi="Times New Roman" w:cs="Times New Roman"/>
        </w:rPr>
      </w:pPr>
    </w:p>
    <w:p w:rsidR="00E01187" w:rsidRDefault="00E01187" w:rsidP="00754789">
      <w:pPr>
        <w:ind w:firstLine="567"/>
        <w:jc w:val="both"/>
        <w:rPr>
          <w:rFonts w:ascii="Times New Roman" w:hAnsi="Times New Roman" w:cs="Times New Roman"/>
        </w:rPr>
      </w:pPr>
    </w:p>
    <w:p w:rsidR="00EE2F93" w:rsidRPr="00E01187" w:rsidRDefault="00406F28" w:rsidP="00E01187">
      <w:pPr>
        <w:ind w:firstLine="567"/>
        <w:jc w:val="center"/>
        <w:rPr>
          <w:rFonts w:ascii="Times New Roman" w:hAnsi="Times New Roman" w:cs="Times New Roman"/>
          <w:b/>
        </w:rPr>
      </w:pPr>
      <w:r w:rsidRPr="00E01187">
        <w:rPr>
          <w:rFonts w:ascii="Times New Roman" w:hAnsi="Times New Roman" w:cs="Times New Roman"/>
          <w:b/>
        </w:rPr>
        <w:t>Условия для закрепления выпускников</w:t>
      </w:r>
    </w:p>
    <w:p w:rsidR="00EE2F93" w:rsidRPr="00826A5A" w:rsidRDefault="00431A67" w:rsidP="007547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</w:t>
      </w:r>
      <w:r w:rsidR="00406F28" w:rsidRPr="00826A5A">
        <w:rPr>
          <w:rFonts w:ascii="Times New Roman" w:hAnsi="Times New Roman" w:cs="Times New Roman"/>
        </w:rPr>
        <w:t>работодателей для закрепления выпускников техникума на постоянное место работы.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Работать по профессии - </w:t>
      </w:r>
      <w:r w:rsidR="00E01187">
        <w:rPr>
          <w:rFonts w:ascii="Times New Roman" w:hAnsi="Times New Roman" w:cs="Times New Roman"/>
        </w:rPr>
        <w:t>95</w:t>
      </w:r>
      <w:r w:rsidRPr="00826A5A">
        <w:rPr>
          <w:rFonts w:ascii="Times New Roman" w:hAnsi="Times New Roman" w:cs="Times New Roman"/>
        </w:rPr>
        <w:t xml:space="preserve">%, среди опрошенных работодателей; Условия труда отвечают всем требованиям - </w:t>
      </w:r>
      <w:r w:rsidR="00E01187">
        <w:rPr>
          <w:rFonts w:ascii="Times New Roman" w:hAnsi="Times New Roman" w:cs="Times New Roman"/>
        </w:rPr>
        <w:t>75</w:t>
      </w:r>
      <w:r w:rsidRPr="00826A5A">
        <w:rPr>
          <w:rFonts w:ascii="Times New Roman" w:hAnsi="Times New Roman" w:cs="Times New Roman"/>
        </w:rPr>
        <w:t>%;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Своевременное повышение квалификации (Разряда) - </w:t>
      </w:r>
      <w:r w:rsidR="00E01187">
        <w:rPr>
          <w:rFonts w:ascii="Times New Roman" w:hAnsi="Times New Roman" w:cs="Times New Roman"/>
        </w:rPr>
        <w:t>20</w:t>
      </w:r>
      <w:r w:rsidRPr="00826A5A">
        <w:rPr>
          <w:rFonts w:ascii="Times New Roman" w:hAnsi="Times New Roman" w:cs="Times New Roman"/>
        </w:rPr>
        <w:t xml:space="preserve">%; Надлежащий уровень оплаты труда - </w:t>
      </w:r>
      <w:r w:rsidR="00E01187">
        <w:rPr>
          <w:rFonts w:ascii="Times New Roman" w:hAnsi="Times New Roman" w:cs="Times New Roman"/>
        </w:rPr>
        <w:t>57</w:t>
      </w:r>
      <w:r w:rsidRPr="00826A5A">
        <w:rPr>
          <w:rFonts w:ascii="Times New Roman" w:hAnsi="Times New Roman" w:cs="Times New Roman"/>
        </w:rPr>
        <w:t>%;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Возможность обучения для повышения квалификации - 1</w:t>
      </w:r>
      <w:r w:rsidR="00E01187">
        <w:rPr>
          <w:rFonts w:ascii="Times New Roman" w:hAnsi="Times New Roman" w:cs="Times New Roman"/>
        </w:rPr>
        <w:t>6</w:t>
      </w:r>
      <w:r w:rsidRPr="00826A5A">
        <w:rPr>
          <w:rFonts w:ascii="Times New Roman" w:hAnsi="Times New Roman" w:cs="Times New Roman"/>
        </w:rPr>
        <w:t>%;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Наличие социального пакета - </w:t>
      </w:r>
      <w:r w:rsidR="00E01187">
        <w:rPr>
          <w:rFonts w:ascii="Times New Roman" w:hAnsi="Times New Roman" w:cs="Times New Roman"/>
        </w:rPr>
        <w:t>53</w:t>
      </w:r>
      <w:r w:rsidRPr="00826A5A">
        <w:rPr>
          <w:rFonts w:ascii="Times New Roman" w:hAnsi="Times New Roman" w:cs="Times New Roman"/>
        </w:rPr>
        <w:t>%.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Основополагающим условием при приеме выпускника на работу является работа по полученной профессии, условия труда отвечают всем требованиям, предлагают достойный уровень оплаты труда, наличие социального пакета, даже повышение квалификации и возможность обучения для повышения разряда.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Большинство руководителей явно видят смысл в том, чтобы брать на работу молодых выпускников техникума. Основные резоны для этого: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 желание использовать молодую энергию, активность, открытость новому, динамичность;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 xml:space="preserve"> возможность использовать молодой потенциал за меньшую зарплату, чем у опытных специалистов;</w:t>
      </w:r>
    </w:p>
    <w:p w:rsidR="00EE2F93" w:rsidRPr="00826A5A" w:rsidRDefault="00E01187" w:rsidP="00E0118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6F28" w:rsidRPr="00826A5A">
        <w:rPr>
          <w:rFonts w:ascii="Times New Roman" w:hAnsi="Times New Roman" w:cs="Times New Roman"/>
        </w:rPr>
        <w:t>молодые имеют преимущество в том, что их легче интегрировать в организационную культуру предприятия; из них проще создать специалиста компании, чем переделывать и переучивать тех, у кого сформировались устойчивые привычки, не соответствующие организационной культуре компании.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Многие работодатели отмечали, что они готовы брать на работу и даже доучивать молодых, акцентируя особое внимание обучению новым технологиям, новым методикам, но, при этом, выпускник должен уже обладать базовыми знаниями по междисциплинарным курсам, по общим и профессиональным компетенциям.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Однако, несмотря на признание несомненных преимуществ молодых специалистов, работодатели не торопятся комплектовать ими кадровый состав своих организаций. Обоснованием этого являются такие опасения, как: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отсутствие стабильности и надежности;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недостаток или отсутствие ответственности;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826A5A">
        <w:rPr>
          <w:rFonts w:ascii="Times New Roman" w:hAnsi="Times New Roman" w:cs="Times New Roman"/>
        </w:rPr>
        <w:t>амбициозность</w:t>
      </w:r>
      <w:proofErr w:type="spellEnd"/>
      <w:r w:rsidRPr="00826A5A">
        <w:rPr>
          <w:rFonts w:ascii="Times New Roman" w:hAnsi="Times New Roman" w:cs="Times New Roman"/>
        </w:rPr>
        <w:t xml:space="preserve"> и </w:t>
      </w:r>
      <w:proofErr w:type="spellStart"/>
      <w:r w:rsidRPr="00826A5A">
        <w:rPr>
          <w:rFonts w:ascii="Times New Roman" w:hAnsi="Times New Roman" w:cs="Times New Roman"/>
        </w:rPr>
        <w:t>претендентность</w:t>
      </w:r>
      <w:proofErr w:type="spellEnd"/>
      <w:r w:rsidRPr="00826A5A">
        <w:rPr>
          <w:rFonts w:ascii="Times New Roman" w:hAnsi="Times New Roman" w:cs="Times New Roman"/>
        </w:rPr>
        <w:t xml:space="preserve"> на руководящие должности.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Делая общий анализ на основе мониторинга можно сделать следующий</w:t>
      </w:r>
    </w:p>
    <w:p w:rsidR="00EE2F93" w:rsidRPr="00826A5A" w:rsidRDefault="00406F28" w:rsidP="00754789">
      <w:pPr>
        <w:ind w:firstLine="567"/>
        <w:jc w:val="both"/>
        <w:rPr>
          <w:rFonts w:ascii="Times New Roman" w:hAnsi="Times New Roman" w:cs="Times New Roman"/>
        </w:rPr>
      </w:pPr>
      <w:r w:rsidRPr="00826A5A">
        <w:rPr>
          <w:rFonts w:ascii="Times New Roman" w:hAnsi="Times New Roman" w:cs="Times New Roman"/>
        </w:rPr>
        <w:t>вывод: что для работодателей принципиальными моментами в вопросе приема выпускника на работу является наличие не только специальных знаний, но и личностные качества потенциального работника: восприимчивость, динамичность, готовность учиться, готовность начинать с малого, ответственность и надежность.</w:t>
      </w:r>
    </w:p>
    <w:p w:rsidR="00EE2F93" w:rsidRPr="00826A5A" w:rsidRDefault="00EE2F93" w:rsidP="00754789">
      <w:pPr>
        <w:ind w:firstLine="567"/>
        <w:jc w:val="both"/>
        <w:rPr>
          <w:rFonts w:ascii="Times New Roman" w:hAnsi="Times New Roman" w:cs="Times New Roman"/>
        </w:rPr>
      </w:pPr>
    </w:p>
    <w:sectPr w:rsidR="00EE2F93" w:rsidRPr="00826A5A" w:rsidSect="00E01187">
      <w:pgSz w:w="11909" w:h="16834"/>
      <w:pgMar w:top="567" w:right="994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28" w:rsidRDefault="00406F28" w:rsidP="00EE2F93">
      <w:r>
        <w:separator/>
      </w:r>
    </w:p>
  </w:endnote>
  <w:endnote w:type="continuationSeparator" w:id="0">
    <w:p w:rsidR="00406F28" w:rsidRDefault="00406F28" w:rsidP="00EE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28" w:rsidRDefault="00406F28"/>
  </w:footnote>
  <w:footnote w:type="continuationSeparator" w:id="0">
    <w:p w:rsidR="00406F28" w:rsidRDefault="00406F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884"/>
    <w:multiLevelType w:val="multilevel"/>
    <w:tmpl w:val="341A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96EF7"/>
    <w:multiLevelType w:val="multilevel"/>
    <w:tmpl w:val="A2460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82FF5"/>
    <w:multiLevelType w:val="multilevel"/>
    <w:tmpl w:val="F24E4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74315"/>
    <w:multiLevelType w:val="multilevel"/>
    <w:tmpl w:val="7966E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97028"/>
    <w:multiLevelType w:val="multilevel"/>
    <w:tmpl w:val="F79EF95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95CBB"/>
    <w:multiLevelType w:val="multilevel"/>
    <w:tmpl w:val="9818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E3F52"/>
    <w:multiLevelType w:val="multilevel"/>
    <w:tmpl w:val="FB48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2F93"/>
    <w:rsid w:val="00267354"/>
    <w:rsid w:val="003B42BA"/>
    <w:rsid w:val="003D42EA"/>
    <w:rsid w:val="00406F28"/>
    <w:rsid w:val="00431A67"/>
    <w:rsid w:val="00453417"/>
    <w:rsid w:val="00511068"/>
    <w:rsid w:val="00754789"/>
    <w:rsid w:val="00826A5A"/>
    <w:rsid w:val="00A01C4F"/>
    <w:rsid w:val="00A57C95"/>
    <w:rsid w:val="00C07A55"/>
    <w:rsid w:val="00C66F58"/>
    <w:rsid w:val="00E01187"/>
    <w:rsid w:val="00E46697"/>
    <w:rsid w:val="00EE2F93"/>
    <w:rsid w:val="00FA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F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F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2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1">
    <w:name w:val="Основной текст (2)"/>
    <w:basedOn w:val="2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EE2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Основной текст1"/>
    <w:basedOn w:val="a4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EE2F93"/>
    <w:rPr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EE2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7">
    <w:name w:val="Подпись к таблице"/>
    <w:basedOn w:val="a5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EE2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Подпись к картинке (2)"/>
    <w:basedOn w:val="22"/>
    <w:rsid w:val="00EE2F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EE2F93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картинке (3)"/>
    <w:basedOn w:val="3"/>
    <w:rsid w:val="00EE2F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Подпись к картинке (4)_"/>
    <w:basedOn w:val="a0"/>
    <w:link w:val="41"/>
    <w:rsid w:val="00EE2F93"/>
    <w:rPr>
      <w:rFonts w:ascii="Segoe UI" w:eastAsia="Segoe UI" w:hAnsi="Segoe UI" w:cs="Segoe UI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42">
    <w:name w:val="Подпись к картинке (4)"/>
    <w:basedOn w:val="40"/>
    <w:rsid w:val="00EE2F93"/>
    <w:rPr>
      <w:color w:val="00000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EE2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sid w:val="00EE2F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3"/>
    <w:basedOn w:val="a4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EE2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a">
    <w:name w:val="Подпись к картинке"/>
    <w:basedOn w:val="a8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EE2F93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E2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2">
    <w:name w:val="Заголовок №1"/>
    <w:basedOn w:val="10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EE2F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45">
    <w:name w:val="Основной текст (4)"/>
    <w:basedOn w:val="43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0pt">
    <w:name w:val="Основной текст (4) + Не курсив;Интервал 0 pt"/>
    <w:basedOn w:val="43"/>
    <w:rsid w:val="00EE2F93"/>
    <w:rPr>
      <w:i/>
      <w:i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sid w:val="00EE2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1">
    <w:name w:val="Подпись к картинке (5)"/>
    <w:basedOn w:val="5"/>
    <w:rsid w:val="00EE2F93"/>
    <w:rPr>
      <w:color w:val="000000"/>
      <w:w w:val="100"/>
      <w:position w:val="0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sid w:val="00EE2F9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Подпись к картинке (6)"/>
    <w:basedOn w:val="6"/>
    <w:rsid w:val="00EE2F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sid w:val="00EE2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1">
    <w:name w:val="Подпись к картинке (7)"/>
    <w:basedOn w:val="7"/>
    <w:rsid w:val="00EE2F93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2F9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">
    <w:name w:val="Основной текст4"/>
    <w:basedOn w:val="a"/>
    <w:link w:val="a4"/>
    <w:rsid w:val="00EE2F93"/>
    <w:pPr>
      <w:shd w:val="clear" w:color="auto" w:fill="FFFFFF"/>
      <w:spacing w:line="480" w:lineRule="exact"/>
      <w:ind w:hanging="20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Подпись к таблице"/>
    <w:basedOn w:val="a"/>
    <w:link w:val="a5"/>
    <w:rsid w:val="00EE2F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3">
    <w:name w:val="Подпись к картинке (2)"/>
    <w:basedOn w:val="a"/>
    <w:link w:val="22"/>
    <w:rsid w:val="00EE2F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Подпись к картинке (3)"/>
    <w:basedOn w:val="a"/>
    <w:link w:val="3"/>
    <w:rsid w:val="00EE2F9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41">
    <w:name w:val="Подпись к картинке (4)"/>
    <w:basedOn w:val="a"/>
    <w:link w:val="40"/>
    <w:rsid w:val="00EE2F9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2"/>
      <w:sz w:val="16"/>
      <w:szCs w:val="16"/>
    </w:rPr>
  </w:style>
  <w:style w:type="paragraph" w:customStyle="1" w:styleId="33">
    <w:name w:val="Основной текст (3)"/>
    <w:basedOn w:val="a"/>
    <w:link w:val="32"/>
    <w:rsid w:val="00EE2F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rsid w:val="00EE2F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EE2F93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4">
    <w:name w:val="Основной текст (4)"/>
    <w:basedOn w:val="a"/>
    <w:link w:val="43"/>
    <w:rsid w:val="00EE2F93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50">
    <w:name w:val="Подпись к картинке (5)"/>
    <w:basedOn w:val="a"/>
    <w:link w:val="5"/>
    <w:rsid w:val="00EE2F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60">
    <w:name w:val="Подпись к картинке (6)"/>
    <w:basedOn w:val="a"/>
    <w:link w:val="6"/>
    <w:rsid w:val="00EE2F93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70">
    <w:name w:val="Подпись к картинке (7)"/>
    <w:basedOn w:val="a"/>
    <w:link w:val="7"/>
    <w:rsid w:val="00EE2F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character" w:styleId="ab">
    <w:name w:val="Strong"/>
    <w:basedOn w:val="a0"/>
    <w:uiPriority w:val="22"/>
    <w:qFormat/>
    <w:rsid w:val="005110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6F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F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XTreme.ws</cp:lastModifiedBy>
  <cp:revision>2</cp:revision>
  <dcterms:created xsi:type="dcterms:W3CDTF">2016-11-01T08:05:00Z</dcterms:created>
  <dcterms:modified xsi:type="dcterms:W3CDTF">2016-11-01T08:05:00Z</dcterms:modified>
</cp:coreProperties>
</file>