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4F" w:rsidRP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ГБПОУ РК «Джанкойский профессиональный техникум»</w:t>
      </w: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P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МЕТОДИЧЕСКИЕ УКАЗАНИЯ</w:t>
      </w:r>
    </w:p>
    <w:p w:rsidR="00945C4F" w:rsidRPr="00945C4F" w:rsidRDefault="00945C4F" w:rsidP="00945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945C4F">
        <w:rPr>
          <w:rStyle w:val="a4"/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Конструирование технологической карты урока в  условиях реализации ФГОС</w:t>
      </w:r>
    </w:p>
    <w:p w:rsidR="00945C4F" w:rsidRDefault="00945C4F" w:rsidP="00945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A2C31" w:rsidRDefault="007A2C31" w:rsidP="007A2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Разработчик:</w:t>
      </w:r>
    </w:p>
    <w:p w:rsidR="00945C4F" w:rsidRPr="007A2C31" w:rsidRDefault="007A2C31" w:rsidP="007A2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Методический кабинет</w:t>
      </w:r>
    </w:p>
    <w:p w:rsidR="00945C4F" w:rsidRDefault="00945C4F" w:rsidP="007A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937AA" w:rsidRDefault="002937AA" w:rsidP="00945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45C4F" w:rsidRPr="00945C4F" w:rsidRDefault="00945C4F" w:rsidP="00945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5C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Джанкой</w:t>
      </w:r>
    </w:p>
    <w:p w:rsidR="00945C4F" w:rsidRPr="00945C4F" w:rsidRDefault="002937AA" w:rsidP="00945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2017</w:t>
      </w:r>
      <w:r w:rsidR="00945C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</w:t>
      </w:r>
    </w:p>
    <w:p w:rsidR="00743E6B" w:rsidRPr="00743E6B" w:rsidRDefault="00743E6B" w:rsidP="00B14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Пояснительная записка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Новая парадигма образования ХXI века основана на вооружении обучающихся умениями самостоятельно учиться, приобретать знания, умения, навыки и универсальные способы деятельности: познавательные, информационно-коммуникативные, рефлексивные. Методологической основой стандартов нового поколения является системно - деятельностный подход, который нацелен на развитие личности. Учебный процесс должен быть организован та</w:t>
      </w:r>
      <w:r w:rsidR="00B14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чтобы обеспечить студенту</w:t>
      </w: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общекультурное, личностное, познавательное развитие, а главное, вооружить таким важным умением, как умение учиться,  т.е. развитие универсальных учебных действий (УУД).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широком значении термин «универсальные учебные действия» означает 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  значении этот термин можно определить как совокупност</w:t>
      </w:r>
      <w:r w:rsidR="007A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способов действия студента</w:t>
      </w: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также связанных с ними навыков учебной работы), которые обеспечивают самостоятельное усвоение новых знаний, формирование умений, включая организацию этого процесса.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Преподавателю тем самым предстоит реализовать эти существенные и</w:t>
      </w:r>
      <w:r w:rsidR="00B14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зменения, которые ФГОС среднего</w:t>
      </w: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требует привнести в практику педагогической деятельности.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Новый Федеральный Государственный Стандарт требует от нас - педагогов  практико-ориентированной направленности в обучении. А значит, уже на стадии планирования мы должны внести необходимые изменения. Нельзя просто запланировать Знания – Умения – Навыки, которыми должен будет о</w:t>
      </w:r>
      <w:r w:rsidR="00B14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бладать тот или иной студент</w:t>
      </w: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необходимо  сформировать у него универсальные учебные действия.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Наиболее «удачным» сценарием современного урока является его обобщенно-графическое выражение, а именно </w:t>
      </w:r>
      <w:r w:rsidRPr="00743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</w:t>
      </w: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современная форма планирования педагогического взаимодейст</w:t>
      </w:r>
      <w:r w:rsidR="00B14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преподавателя и студента</w:t>
      </w: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дающая возможность отразить деятельностную составляющую взаимодействия всех участников учебного процесса.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</w:t>
      </w:r>
      <w:r w:rsidR="00B14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бованиями ФГОС</w:t>
      </w:r>
      <w:r w:rsidRPr="0074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существенно сократить время на подготовку преподавателя к уроку.</w:t>
      </w:r>
    </w:p>
    <w:p w:rsidR="00B14018" w:rsidRDefault="00B14018" w:rsidP="0074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4018" w:rsidRDefault="00B14018" w:rsidP="0074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4018" w:rsidRDefault="00B14018" w:rsidP="0074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4018" w:rsidRDefault="00B14018" w:rsidP="0074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4018" w:rsidRDefault="00B14018" w:rsidP="0074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4018" w:rsidRDefault="00B14018" w:rsidP="0074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4018" w:rsidRDefault="00B14018" w:rsidP="0074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74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C4F" w:rsidRDefault="00945C4F" w:rsidP="00743E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3E6B" w:rsidRPr="007A2C31" w:rsidRDefault="00743E6B" w:rsidP="0094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Методические и дидактические материалы</w:t>
      </w:r>
    </w:p>
    <w:p w:rsidR="00743E6B" w:rsidRPr="00743E6B" w:rsidRDefault="00743E6B" w:rsidP="00945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15409497"/>
      <w:r w:rsidRPr="00945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Технологическая  карта урока</w:t>
      </w:r>
      <w:bookmarkEnd w:id="0"/>
      <w:r w:rsidRPr="00945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4018" w:rsidRDefault="00743E6B" w:rsidP="00945C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«технологическая карта» пришел в педагогику из технических, точных производств.</w:t>
      </w:r>
    </w:p>
    <w:p w:rsidR="00B14018" w:rsidRPr="00945C4F" w:rsidRDefault="00743E6B" w:rsidP="00945C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стандартизированный документ, содержащий необходимые сведения, инструкции для персонала, выполняющего некий технологический процесс или техническое обслуживание объекта.</w:t>
      </w:r>
    </w:p>
    <w:p w:rsidR="00743E6B" w:rsidRPr="00743E6B" w:rsidRDefault="00743E6B" w:rsidP="00945C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Технологическая карта (ТК) должна отвечать на вопросы:</w:t>
      </w:r>
    </w:p>
    <w:p w:rsidR="00743E6B" w:rsidRPr="00743E6B" w:rsidRDefault="00743E6B" w:rsidP="00B14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необходимо выполнять?</w:t>
      </w:r>
    </w:p>
    <w:p w:rsidR="00743E6B" w:rsidRPr="00743E6B" w:rsidRDefault="00743E6B" w:rsidP="00B14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последовательности выполняются операции?</w:t>
      </w:r>
    </w:p>
    <w:p w:rsidR="00743E6B" w:rsidRPr="00743E6B" w:rsidRDefault="00743E6B" w:rsidP="00B14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периодичностью необходимо выполнять операции (при повторении операции более одного раза)?</w:t>
      </w:r>
    </w:p>
    <w:p w:rsidR="00743E6B" w:rsidRPr="00743E6B" w:rsidRDefault="00743E6B" w:rsidP="00B14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уходит времени на выполнение каждой операции?</w:t>
      </w:r>
    </w:p>
    <w:p w:rsidR="00743E6B" w:rsidRPr="00743E6B" w:rsidRDefault="00743E6B" w:rsidP="00B14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каждой операции?</w:t>
      </w:r>
    </w:p>
    <w:p w:rsidR="00B14018" w:rsidRPr="00945C4F" w:rsidRDefault="00743E6B" w:rsidP="00B14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необходимы инструменты и материалы для выполнения операции?</w:t>
      </w:r>
    </w:p>
    <w:p w:rsidR="00743E6B" w:rsidRPr="00743E6B" w:rsidRDefault="00743E6B" w:rsidP="00945C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Технологические карты разрабатываются в случае:</w:t>
      </w:r>
    </w:p>
    <w:p w:rsidR="00743E6B" w:rsidRPr="00743E6B" w:rsidRDefault="00743E6B" w:rsidP="00B14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сложности выполняемых операций;</w:t>
      </w:r>
    </w:p>
    <w:p w:rsidR="00743E6B" w:rsidRPr="00743E6B" w:rsidRDefault="00743E6B" w:rsidP="00B14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спорных элементов в операциях, неоднозначностей;</w:t>
      </w:r>
    </w:p>
    <w:p w:rsidR="00945C4F" w:rsidRDefault="00743E6B" w:rsidP="00945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определения трудозатрат на эксплуатацию объекта.</w:t>
      </w:r>
    </w:p>
    <w:p w:rsidR="00B14018" w:rsidRDefault="00743E6B" w:rsidP="00945C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правило, ТК составляется для каждого объекта отдельно и оформляется в виде таблицы. В одной ТК могут быть учтены различные, но схожие модели объектов.</w:t>
      </w:r>
    </w:p>
    <w:p w:rsidR="00B14018" w:rsidRDefault="00743E6B" w:rsidP="0094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</w:t>
      </w:r>
      <w:r w:rsid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бучающихся, деятельность педагога и деятельность студента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018" w:rsidRDefault="00743E6B" w:rsidP="0094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карте присущи следующие отличительные черты: интерактивность, структурированность, алгоритмичность при работе с информацией, технологичность и обобщённость.</w:t>
      </w:r>
    </w:p>
    <w:p w:rsidR="00B14018" w:rsidRDefault="00743E6B" w:rsidP="0094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карту можно рассматривать как мини-проект преподавателя. Структурную форму технологической карты каждый преподаватель выбирает сам, исходя из своих педагогических предпочтений. </w:t>
      </w:r>
    </w:p>
    <w:p w:rsidR="00743E6B" w:rsidRPr="00743E6B" w:rsidRDefault="00B14018" w:rsidP="0094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3E6B"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технологическая карта урока должна иметь следующие параметры: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Содержать название этапа урока.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Цели этапа урока.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Содержание этапа.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 Прописывать деятельность преподавателя.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 Проп</w:t>
      </w:r>
      <w:r w:rsid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исывать деятельность студента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C4F" w:rsidRDefault="00743E6B" w:rsidP="0094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 Определять перечень УУД, над которыми преподаватель планирует работать на уроке.</w:t>
      </w:r>
    </w:p>
    <w:p w:rsidR="00945C4F" w:rsidRPr="00743E6B" w:rsidRDefault="00945C4F" w:rsidP="00945C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технологической карты урока необходимо предусмотреть следующие возможности:</w:t>
      </w:r>
    </w:p>
    <w:p w:rsidR="00945C4F" w:rsidRPr="00743E6B" w:rsidRDefault="00945C4F" w:rsidP="0094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тщательного планирования каждого этапа деятельности;</w:t>
      </w:r>
    </w:p>
    <w:p w:rsidR="00945C4F" w:rsidRPr="00743E6B" w:rsidRDefault="00945C4F" w:rsidP="0094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максимально полного отражения последовательности всех осуществляемых действий и операций, приводящих к намеченному результату;</w:t>
      </w:r>
    </w:p>
    <w:p w:rsidR="00945C4F" w:rsidRPr="00743E6B" w:rsidRDefault="00945C4F" w:rsidP="0094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координации и синхронизации действий всех субъектов педагогической деятельности;</w:t>
      </w:r>
    </w:p>
    <w:p w:rsidR="00945C4F" w:rsidRDefault="00945C4F" w:rsidP="0094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самооценки студента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этапе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C4F" w:rsidRPr="00743E6B" w:rsidRDefault="00945C4F" w:rsidP="0094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 – один из компонентов деятельности. Самооценка не связана с выставлением отметок, а связана с процедурой оценивания себя. Преимущество самооценки заключается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она позволяет увидеть студенту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слабые и сильные стороны.</w:t>
      </w:r>
    </w:p>
    <w:p w:rsidR="00945C4F" w:rsidRDefault="00945C4F" w:rsidP="0094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5C4F" w:rsidSect="008B2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E6B" w:rsidRPr="00743E6B" w:rsidRDefault="00743E6B" w:rsidP="00633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 над созданием технологической карты можно разделить на несколько этапов: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места урока в изучаемой теме и его вид.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Формулировка цели урока (содержательные и деятельностные).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Обозначение этапов урока в соответствии с его видом.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Формулировка цели каждого этапа урока.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результатов каждого этапа (формируемые УУД, продукт).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Выбор форм  работы на уроке: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индивидуальная;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фронтальная;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парная;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групповая.</w:t>
      </w:r>
    </w:p>
    <w:p w:rsidR="00743E6B" w:rsidRPr="00743E6B" w:rsidRDefault="00743E6B" w:rsidP="0063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Разработка характеристики деятельности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и студента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C31" w:rsidRDefault="007A2C31" w:rsidP="00633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15409498"/>
    </w:p>
    <w:p w:rsidR="00743E6B" w:rsidRPr="00743E6B" w:rsidRDefault="00743E6B" w:rsidP="00633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Конструирование технологической карты.</w:t>
      </w:r>
      <w:bookmarkEnd w:id="1"/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является элементарной структурообразующей единицей учебно-воспитательного процесса. Каждый урок своеобразен, отличается конкретными задачами и содержанием. Однако существуют общие черты в педагогической и учебной деятельности на уроках. Процесс обучения распадается на ряд этапов: сообщение нового материала, закрепление, повторение, проверка и контроль, учебные домашние задачи обобщение и подведение итогов и др. Дидактическая задача на уроке является основанием для выделения следующих типов уроков по ФГОС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945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преподаватель хочет достигнуть на уроке.  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подходы к формулированию цели урока: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Цель рассматривается как прогнозируемый результат урока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Цели учителя и цели обучающихся на уроке взаимосвязаны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Педагогическая цель прогнозирует изменения в л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ичностных структурах студентов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 задачах урока отражаются пути достижения цели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формулировке цели урока: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Специфично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сть: отражает специфику дисциплины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Конкретность: включает ожидаемые к концу урока результаты (изменения в личностных структурах обучающихся): открытие новых знаний, усвоение умений, развитие свойств, осознание ценностей и т.п.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Реалистичность: соответствует реальным возможностям (возраст, индивид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уальные особенности, студентов,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подготовки, продолжительность урока, техническое обеспечение и т.п.)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Диагностичность: наличие критериев, которые позволяют определить достижение цели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Ошибки при формулировке цели: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подмена целей урока средствами их достижения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подмена цели содержанием учебного материала (вместо того, чтобы сказать ради чего будет проводиться тот или иной урок педагог рассказывает то, что он на нём проделает -"познакомить обучающихся с ...");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подмена цели методом (использование в формулировке цели таких словоформ как «путём», «посредством», «через»);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подмена цели проц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ессом деятельности ("студенты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полняют работу...", "студенты пишут...", "студенты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 задачи по теме...")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 цели неосуществимы (представление в качестве ожидаемого результат на отдельном уроке того, что является целью всего раздела и т.п.);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расплывчатость и неопределенность спроектированных учителем целей.</w:t>
      </w:r>
    </w:p>
    <w:p w:rsidR="00B32B68" w:rsidRDefault="00743E6B" w:rsidP="00B3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формулировка глобальных целей</w:t>
      </w:r>
      <w:r w:rsidR="00B3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E6B" w:rsidRPr="00743E6B" w:rsidRDefault="00743E6B" w:rsidP="00B3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урока (формируемые на уроке УУД) - используются глаголы в неопределенной форме (см. ФГОС). Используемые образовательные технологии и методы (в т.ч. перечисляются здоровьесберегающие технологии). Используемые средства обучения (электронные и печатные ресурсы, учебник, учебные пособия, наглядные пособия, оборудование).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   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урока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E6B" w:rsidRPr="00743E6B" w:rsidRDefault="00743E6B" w:rsidP="006F0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технологическая карта (таблица из столбцов). </w:t>
      </w:r>
    </w:p>
    <w:p w:rsidR="006F06DB" w:rsidRDefault="00743E6B" w:rsidP="006F0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столбик называется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"Деятельность преподавателя"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ходе каждого этапа урока нужно кратко описать действия преподавателя с помощью таких слов как: "организует, создает, читает, способствует, помогает" и т.п.). </w:t>
      </w:r>
    </w:p>
    <w:p w:rsidR="00743E6B" w:rsidRPr="00743E6B" w:rsidRDefault="00743E6B" w:rsidP="006F0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столбик -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0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"Деятельность студентов</w:t>
      </w: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(ее можно описать используя слова: "читают, анализируют, высказывают предположения, обобщают, договариваются " и т.п.). </w:t>
      </w:r>
    </w:p>
    <w:p w:rsidR="00743E6B" w:rsidRPr="00743E6B" w:rsidRDefault="00743E6B" w:rsidP="00B32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вдумчиво разработать характеристики деятельности преподавателя 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студента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каждого этапа. Новый стандарт впервые обязал вводить деятельностный подход в организацию учебного процесса. От преподавателя теперь требуется организовать на уроках с помощью современных образовательных технологий такую учебную деятельность, которая обеспечит достижения новых образовательных результатов, позволит обучающимся развить свои с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пособности. При этом студент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столь внимательно слушает преподавателя, сколько в процессе деятельности осваивает знания и умения. Поэтому в разработке каждой темы важно понимать, какую деятельность обучающихся вы специально организуете, и какой результат рассчитываете получить. Важна, в отличие от традиционного      уро</w:t>
      </w:r>
      <w:r w:rsidR="006F0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ка,    деятельность студента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преподавателя. Преподаватель выступает организатором деятельности, а для этого создаёт мотивацию – организует действие – организует  самооценку  - рефлексию</w:t>
      </w:r>
      <w:r w:rsidR="00B3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4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</w:t>
      </w:r>
      <w:r w:rsidR="00B32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2B68"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                                                                          </w:t>
      </w:r>
    </w:p>
    <w:p w:rsidR="00B32B68" w:rsidRDefault="00743E6B" w:rsidP="00B32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«надпредметные действия» и т.п. </w:t>
      </w:r>
    </w:p>
    <w:p w:rsidR="00B32B68" w:rsidRDefault="00743E6B" w:rsidP="00B32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отдельная программа – программа формирования универсальных учебных действий. </w:t>
      </w:r>
    </w:p>
    <w:p w:rsidR="00743E6B" w:rsidRPr="00743E6B" w:rsidRDefault="00743E6B" w:rsidP="00B32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являются одной важнейших частей Федерального государственного образовательного стандарта.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четыре вида УУД: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личностные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познавательные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регулятивные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коммуникативные</w:t>
      </w:r>
    </w:p>
    <w:p w:rsidR="00743E6B" w:rsidRPr="00743E6B" w:rsidRDefault="00743E6B" w:rsidP="00B32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столбик технологической карты - 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формируемые познавательные УУД</w:t>
      </w:r>
      <w:r w:rsidRPr="00B14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обучения химии ведущую роль играют познавательная деятельность и соответствующие ей учебные действия: умения характеризовать, объяснять, классифицировать, овладевать методами научного познания и т.п.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 можно разделить на: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Общеучебные, включая знаково-символические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Логические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Действия постановки и решения проблем</w:t>
      </w:r>
    </w:p>
    <w:p w:rsidR="00743E6B" w:rsidRPr="00743E6B" w:rsidRDefault="00033D08" w:rsidP="00E6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43E6B" w:rsidRPr="00B14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Виды познавательных УУД</w:t>
        </w:r>
      </w:hyperlink>
      <w:r w:rsidR="0094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</w:t>
      </w:r>
      <w:r w:rsidR="00B32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3E6B"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3E6B"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столбик технологической карты -</w:t>
      </w:r>
      <w:r w:rsidR="00743E6B"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3E6B"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формируемые регулятивные УУД.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Регулятив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УУД обеспечивают студентам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своей учебной деятельности: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целеполагание как постановка учебной задачи на основе соотнесения того, что уже известно и усвоено обучающимися, и того, что ещё неизвестно;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прогнозирование — предвосхищение результата и уровня усвоения знаний, его временных характеристик;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коррекция — 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результата самим студентом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преподавателем, товарищами;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оценка — в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и осознание студентами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саморегуляция как способность к мобилизации сил и энергии, к волевому усилию (к выбору в ситуации мотивационного конфликта) и преодолению препятствий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43E6B" w:rsidRPr="00743E6B" w:rsidRDefault="00743E6B" w:rsidP="00E61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столбик технологической карты -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формируемые коммуникативные УУД.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Коммуникативные УУД обеспечивают: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•социальную компетентность и сознательную ориентацию учащихся на позиции других людей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945C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столбик технологической карты -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формируемые личностные УУД.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 обеспечивают ценностно-смысловую ориентацию, профессиональное, жизне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самоопределение студентов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соотносить поступки и события с принятыми этическими принципами, знание моральных норм и умение выделить нравственный аспект поведения), ориентацию в социальных ролях и межличностных отношениях. Личностные универсальные учебные действия обеспечивают личностное, профессиональное и жизне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самоопределение студентов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Личностные УУД способствуют установление обучающимися связи между целью учебной деятельности и её мотивом, другими словами между результатом учения и тем, что побуждает к деятельности, ради чего она осуществляется. </w:t>
      </w:r>
    </w:p>
    <w:p w:rsidR="00743E6B" w:rsidRPr="00743E6B" w:rsidRDefault="00033D08" w:rsidP="00743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43E6B" w:rsidRPr="00B14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Примеры личностных </w:t>
        </w:r>
        <w:r w:rsidR="00E61F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УУД</w:t>
        </w:r>
      </w:hyperlink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94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E61F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3E6B" w:rsidRPr="00743E6B" w:rsidRDefault="00743E6B" w:rsidP="00390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быстрого составления </w:t>
      </w:r>
      <w:r w:rsidR="00390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карты можно</w:t>
      </w: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примерами УУД и их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B14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кодификаторами</w:t>
        </w:r>
      </w:hyperlink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того, чтобы уменьшить объем технологической карты.</w:t>
      </w:r>
    </w:p>
    <w:p w:rsidR="00743E6B" w:rsidRPr="00743E6B" w:rsidRDefault="00033D08" w:rsidP="00743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43E6B" w:rsidRPr="00B14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Структура уроков разных типов</w:t>
        </w:r>
      </w:hyperlink>
      <w:r w:rsidR="0094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7</w:t>
      </w:r>
      <w:r w:rsidR="00390D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3E6B" w:rsidRPr="00743E6B" w:rsidRDefault="00743E6B" w:rsidP="007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6DB" w:rsidRDefault="006F06DB">
      <w:pPr>
        <w:rPr>
          <w:rFonts w:ascii="Times New Roman" w:hAnsi="Times New Roman" w:cs="Times New Roman"/>
          <w:sz w:val="24"/>
          <w:szCs w:val="24"/>
        </w:rPr>
      </w:pPr>
    </w:p>
    <w:p w:rsidR="006F06DB" w:rsidRDefault="006F06DB">
      <w:pPr>
        <w:rPr>
          <w:rFonts w:ascii="Times New Roman" w:hAnsi="Times New Roman" w:cs="Times New Roman"/>
          <w:sz w:val="24"/>
          <w:szCs w:val="24"/>
        </w:rPr>
      </w:pPr>
    </w:p>
    <w:p w:rsidR="006F06DB" w:rsidRDefault="006F06DB">
      <w:pPr>
        <w:rPr>
          <w:rFonts w:ascii="Times New Roman" w:hAnsi="Times New Roman" w:cs="Times New Roman"/>
          <w:sz w:val="24"/>
          <w:szCs w:val="24"/>
        </w:rPr>
      </w:pPr>
    </w:p>
    <w:p w:rsidR="006F06DB" w:rsidRDefault="006F06DB">
      <w:pPr>
        <w:rPr>
          <w:rFonts w:ascii="Times New Roman" w:hAnsi="Times New Roman" w:cs="Times New Roman"/>
          <w:sz w:val="24"/>
          <w:szCs w:val="24"/>
        </w:rPr>
      </w:pPr>
    </w:p>
    <w:p w:rsidR="006F06DB" w:rsidRDefault="006F06DB">
      <w:pPr>
        <w:rPr>
          <w:rFonts w:ascii="Times New Roman" w:hAnsi="Times New Roman" w:cs="Times New Roman"/>
          <w:sz w:val="24"/>
          <w:szCs w:val="24"/>
        </w:rPr>
      </w:pPr>
    </w:p>
    <w:p w:rsidR="006F06DB" w:rsidRDefault="006F06DB">
      <w:pPr>
        <w:rPr>
          <w:rFonts w:ascii="Times New Roman" w:hAnsi="Times New Roman" w:cs="Times New Roman"/>
          <w:sz w:val="24"/>
          <w:szCs w:val="24"/>
        </w:rPr>
      </w:pPr>
    </w:p>
    <w:p w:rsidR="007A2C31" w:rsidRDefault="007A2C31">
      <w:pPr>
        <w:rPr>
          <w:rFonts w:ascii="Times New Roman" w:hAnsi="Times New Roman" w:cs="Times New Roman"/>
          <w:sz w:val="24"/>
          <w:szCs w:val="24"/>
        </w:rPr>
        <w:sectPr w:rsidR="007A2C31" w:rsidSect="006F0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C31" w:rsidRPr="00945C4F" w:rsidRDefault="007A2C31" w:rsidP="007A2C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2C31" w:rsidRPr="00743E6B" w:rsidRDefault="007A2C31" w:rsidP="007A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  технологической карты</w:t>
      </w:r>
      <w:r w:rsidR="0000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(шаблон)</w:t>
      </w:r>
    </w:p>
    <w:p w:rsidR="007A2C31" w:rsidRPr="00743E6B" w:rsidRDefault="007A2C31" w:rsidP="007A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0"/>
        <w:gridCol w:w="1022"/>
        <w:gridCol w:w="438"/>
        <w:gridCol w:w="730"/>
        <w:gridCol w:w="1898"/>
        <w:gridCol w:w="730"/>
        <w:gridCol w:w="1606"/>
        <w:gridCol w:w="584"/>
        <w:gridCol w:w="2190"/>
        <w:gridCol w:w="730"/>
        <w:gridCol w:w="2482"/>
      </w:tblGrid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изучения</w:t>
            </w:r>
          </w:p>
        </w:tc>
        <w:tc>
          <w:tcPr>
            <w:tcW w:w="3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3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3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3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37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  среды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эксперимент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задачи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Информационный материал</w:t>
            </w: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Интернет-ресурсы:</w:t>
            </w:r>
          </w:p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Интерактивный материал</w:t>
            </w:r>
            <w:r w:rsidR="000054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Демонстрации:</w:t>
            </w:r>
          </w:p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Лабораторные опыты:</w:t>
            </w:r>
          </w:p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Виртуальный эксперимент</w:t>
            </w:r>
          </w:p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(Ф);</w:t>
            </w:r>
          </w:p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(И);</w:t>
            </w:r>
          </w:p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(П);</w:t>
            </w:r>
          </w:p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(Г)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75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2C31" w:rsidRPr="00743E6B" w:rsidTr="006D4175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C31" w:rsidRPr="00743E6B" w:rsidRDefault="007A2C31" w:rsidP="006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</w:tr>
    </w:tbl>
    <w:p w:rsidR="007A2C31" w:rsidRDefault="007A2C31" w:rsidP="007A2C31">
      <w:pPr>
        <w:rPr>
          <w:rFonts w:ascii="Times New Roman" w:hAnsi="Times New Roman" w:cs="Times New Roman"/>
          <w:sz w:val="24"/>
          <w:szCs w:val="24"/>
        </w:rPr>
        <w:sectPr w:rsidR="007A2C31" w:rsidSect="00945C4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33BB0" w:rsidRPr="006F06DB" w:rsidRDefault="00633BB0" w:rsidP="007A2C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33BB0" w:rsidRDefault="00633BB0" w:rsidP="00633BB0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713B4">
        <w:rPr>
          <w:rFonts w:ascii="Times New Roman" w:hAnsi="Times New Roman"/>
          <w:sz w:val="28"/>
          <w:szCs w:val="28"/>
        </w:rPr>
        <w:t>Типы уроков по ФГОС и их задачи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800"/>
      </w:tblGrid>
      <w:tr w:rsidR="00633BB0" w:rsidRPr="005926AA" w:rsidTr="006D4175">
        <w:trPr>
          <w:jc w:val="center"/>
        </w:trPr>
        <w:tc>
          <w:tcPr>
            <w:tcW w:w="477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800" w:type="dxa"/>
            <w:shd w:val="clear" w:color="auto" w:fill="auto"/>
          </w:tcPr>
          <w:p w:rsidR="00633BB0" w:rsidRPr="005926AA" w:rsidRDefault="00633BB0" w:rsidP="006D4175">
            <w:pPr>
              <w:pStyle w:val="ab"/>
              <w:tabs>
                <w:tab w:val="center" w:pos="249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</w:tr>
      <w:tr w:rsidR="00633BB0" w:rsidRPr="005926AA" w:rsidTr="006D4175">
        <w:trPr>
          <w:trHeight w:val="1280"/>
          <w:jc w:val="center"/>
        </w:trPr>
        <w:tc>
          <w:tcPr>
            <w:tcW w:w="477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480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 xml:space="preserve">Усвоение обучающимися, восприятие, осмысление определенных понятий, законов, теорий, введение понятия, установление свойств изучаемых объектов, построением правил, алгоритмов и т.д. </w:t>
            </w:r>
          </w:p>
        </w:tc>
      </w:tr>
      <w:tr w:rsidR="00633BB0" w:rsidRPr="005926AA" w:rsidTr="006D4175">
        <w:trPr>
          <w:trHeight w:val="2770"/>
          <w:jc w:val="center"/>
        </w:trPr>
        <w:tc>
          <w:tcPr>
            <w:tcW w:w="477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 xml:space="preserve">Научить самостоятельно и творчески применять знания, навыки и умения в жизненных условиях, способствовать подготовке обучающихся к жизни, труду на производстве, усилению связи теории с практикой, формирование у обучающихся трудолюбия, самостоятельности и творческой активности в решении </w:t>
            </w:r>
          </w:p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различных производственных задач и жизненных проблем.</w:t>
            </w:r>
          </w:p>
        </w:tc>
      </w:tr>
      <w:tr w:rsidR="00633BB0" w:rsidRPr="005926AA" w:rsidTr="006D4175">
        <w:trPr>
          <w:trHeight w:val="1938"/>
          <w:jc w:val="center"/>
        </w:trPr>
        <w:tc>
          <w:tcPr>
            <w:tcW w:w="477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 xml:space="preserve">Урок актуализации знаний и умений     </w:t>
            </w:r>
          </w:p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(урок повторения)</w:t>
            </w:r>
          </w:p>
        </w:tc>
        <w:tc>
          <w:tcPr>
            <w:tcW w:w="480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Мотивация учебной деятельности обучающихся, актуализация знаний с целью подготовки к контрольному уроку, с целью подготовки к изучению новой темы. Применение знаний и умений в новой ситуации,обобщение и систематизация знаний</w:t>
            </w:r>
          </w:p>
        </w:tc>
      </w:tr>
      <w:tr w:rsidR="00633BB0" w:rsidRPr="005926AA" w:rsidTr="006D4175">
        <w:trPr>
          <w:jc w:val="center"/>
        </w:trPr>
        <w:tc>
          <w:tcPr>
            <w:tcW w:w="477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480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Приведение усвоенных обучающимися понятий в стройную систему, которая предусматривает раскрытие и усвоение связей и отношений между ее элементами; сознательное овладение основными теориями и ведущими идеями учебного предмета или принципами соответствующей отрасли науки.</w:t>
            </w:r>
          </w:p>
        </w:tc>
      </w:tr>
      <w:tr w:rsidR="00633BB0" w:rsidRPr="005926AA" w:rsidTr="006D4175">
        <w:trPr>
          <w:trHeight w:val="2743"/>
          <w:jc w:val="center"/>
        </w:trPr>
        <w:tc>
          <w:tcPr>
            <w:tcW w:w="477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80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Уроки этого типа предназначены для контроля за уровнем усвоения обучающимися теоретического материала,  сформированности умений и навыков;</w:t>
            </w:r>
          </w:p>
          <w:p w:rsidR="00633BB0" w:rsidRPr="005926AA" w:rsidRDefault="00633BB0" w:rsidP="006D4175">
            <w:pPr>
              <w:pStyle w:val="ab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Цель: проверка качества и прочности усвоенного материала, сформированности умений и навыков, выявление пробелов в знаниях, навыках и умениях, выявление качества усвоения знаний, навыков и умений.</w:t>
            </w:r>
          </w:p>
        </w:tc>
      </w:tr>
      <w:tr w:rsidR="00633BB0" w:rsidRPr="005926AA" w:rsidTr="006D4175">
        <w:trPr>
          <w:jc w:val="center"/>
        </w:trPr>
        <w:tc>
          <w:tcPr>
            <w:tcW w:w="477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 xml:space="preserve"> Урок коррекции знаний, умений и навыков</w:t>
            </w:r>
          </w:p>
        </w:tc>
        <w:tc>
          <w:tcPr>
            <w:tcW w:w="480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 xml:space="preserve"> Уроки этого типа предназначены для коррекции опорных знаний, умений и навыков</w:t>
            </w:r>
          </w:p>
          <w:p w:rsidR="00633BB0" w:rsidRPr="005926AA" w:rsidRDefault="00633BB0" w:rsidP="006D4175">
            <w:pPr>
              <w:pStyle w:val="ab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Цель: внесение корректив в усвоенные обучающимися знания, умения и навыки</w:t>
            </w:r>
          </w:p>
        </w:tc>
      </w:tr>
      <w:tr w:rsidR="00633BB0" w:rsidRPr="005926AA" w:rsidTr="006D4175">
        <w:trPr>
          <w:jc w:val="center"/>
        </w:trPr>
        <w:tc>
          <w:tcPr>
            <w:tcW w:w="477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800" w:type="dxa"/>
            <w:shd w:val="clear" w:color="auto" w:fill="auto"/>
          </w:tcPr>
          <w:p w:rsidR="00633BB0" w:rsidRPr="005926AA" w:rsidRDefault="00633BB0" w:rsidP="006D417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AA">
              <w:rPr>
                <w:rFonts w:ascii="Times New Roman" w:hAnsi="Times New Roman"/>
                <w:sz w:val="24"/>
                <w:szCs w:val="24"/>
              </w:rPr>
              <w:t>Решаются дидактические задачи всех предыдущих типов уроков, описанных выше</w:t>
            </w:r>
          </w:p>
        </w:tc>
      </w:tr>
    </w:tbl>
    <w:p w:rsidR="00633BB0" w:rsidRPr="00B32B68" w:rsidRDefault="00633BB0" w:rsidP="00633B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33BB0" w:rsidRPr="00B32B68" w:rsidRDefault="00633BB0" w:rsidP="00633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B68">
        <w:rPr>
          <w:rFonts w:ascii="Times New Roman" w:hAnsi="Times New Roman"/>
          <w:sz w:val="28"/>
          <w:szCs w:val="28"/>
        </w:rPr>
        <w:t>Формулировки деятельности преподавателя и обучающихся</w:t>
      </w:r>
    </w:p>
    <w:tbl>
      <w:tblPr>
        <w:tblW w:w="10260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5271"/>
      </w:tblGrid>
      <w:tr w:rsidR="00633BB0" w:rsidRPr="001B4D11" w:rsidTr="006D4175">
        <w:trPr>
          <w:jc w:val="center"/>
        </w:trPr>
        <w:tc>
          <w:tcPr>
            <w:tcW w:w="4989" w:type="dxa"/>
            <w:shd w:val="clear" w:color="auto" w:fill="auto"/>
          </w:tcPr>
          <w:p w:rsidR="00633BB0" w:rsidRPr="001B4D11" w:rsidRDefault="00633BB0" w:rsidP="006D41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деятельности преподавателя</w:t>
            </w:r>
          </w:p>
        </w:tc>
        <w:tc>
          <w:tcPr>
            <w:tcW w:w="5271" w:type="dxa"/>
            <w:shd w:val="clear" w:color="auto" w:fill="auto"/>
          </w:tcPr>
          <w:p w:rsidR="00633BB0" w:rsidRPr="001B4D11" w:rsidRDefault="00633BB0" w:rsidP="006D41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деятельности обучающихся</w:t>
            </w:r>
          </w:p>
        </w:tc>
      </w:tr>
      <w:tr w:rsidR="00633BB0" w:rsidRPr="001B4D11" w:rsidTr="006D4175">
        <w:trPr>
          <w:jc w:val="center"/>
        </w:trPr>
        <w:tc>
          <w:tcPr>
            <w:tcW w:w="4989" w:type="dxa"/>
            <w:shd w:val="clear" w:color="auto" w:fill="auto"/>
          </w:tcPr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деятельность учащихся по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актуализации знаний…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выполнению…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изучению…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выявлению закономерностей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установлению причинно-следственных связей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осмыслению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формированию умений…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усвоению новых понятий…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закреплению изученного…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Организует обсуждение результатов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 задания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демонстрационного эксперимента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лабораторных опытов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анализ  выполнения задания, решения задачи.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беседу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эвристическую беседу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дискуссию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опыта (демонстрационного эксперимента)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способов решения задачи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самостоятельную работу с учебником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самопроверку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самоанализ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взаимопроверку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Предлагает выполнить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в парах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индивидуальные задания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опыты (в парах, в группе)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обобщающую таблицу (классификационную схему)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Предлагает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ответить на вопросы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записать определение…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заполнить таблицу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сформулировать определение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сформулировать выводы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сравнить свой ответ с правильным ответом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осуществить самооценку</w:t>
            </w:r>
          </w:p>
        </w:tc>
        <w:tc>
          <w:tcPr>
            <w:tcW w:w="5271" w:type="dxa"/>
            <w:vMerge w:val="restart"/>
            <w:shd w:val="clear" w:color="auto" w:fill="auto"/>
          </w:tcPr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задание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тетради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рабочей тетради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парах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лняют индивидуальные задания по </w:t>
            </w: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карточкам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Записывают решение на доске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преподавателя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одногруппников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преподавателя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вызову преподавателя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желанию 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вопросы преподавателя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одногруппников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проблему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эксперимента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решения задачи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выполнения задания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Комментируют ответы одногруппников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Корректируют ответы одногруппников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Выдвигают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предположение о …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гипотезу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Осмысливают сущность…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Формулируют: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урока (практической работы)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правило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Обосновывают выбор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способа решения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способа определения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реактива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Приводят примеры…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Озвучивают понятие...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Находят в тексте информацию о ...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Интерпретируют информацию 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Сравнивают... 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Характеризуют свойства...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Заполняют таблицу</w:t>
            </w:r>
          </w:p>
          <w:p w:rsidR="00633BB0" w:rsidRPr="007A2C3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Классифицируют…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Выявляют закономерность...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Высказывают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предположение о…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 мнение о...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причины...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Отмечают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сходство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различие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признаки…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Обобщают: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информацию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о…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Устанавливают причинно-следственные связи между…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Проверяют выполнение задания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Проводят анализ … 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информацию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схему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рисунок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таблицу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эксперимента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лабораторных опытов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допущенные ошибки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Составляют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классификационные схемы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обобщающие таблицы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план выполнения здания (эксперимента, исследования)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отчет о проведенном исследовании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Вспоминают и озвучивают правила безопасной работы в химической лаборатории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Наблюдают за ходом демонстрационного эксперимента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Проводят лабораторный опыт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индивидуально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парах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группе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проведенный эксперимент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Объясняют выявленные в ходе 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эксперимента явления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Осуществляют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самооценку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самопроверку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самоанализ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взаимопроверку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Исправляют выявленные ошибки</w:t>
            </w:r>
          </w:p>
        </w:tc>
      </w:tr>
      <w:tr w:rsidR="00633BB0" w:rsidRPr="001B4D11" w:rsidTr="006D4175">
        <w:trPr>
          <w:trHeight w:val="13600"/>
          <w:jc w:val="center"/>
        </w:trPr>
        <w:tc>
          <w:tcPr>
            <w:tcW w:w="4989" w:type="dxa"/>
            <w:shd w:val="clear" w:color="auto" w:fill="auto"/>
          </w:tcPr>
          <w:p w:rsidR="00633BB0" w:rsidRDefault="00633BB0" w:rsidP="007A2C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3BB0" w:rsidRPr="001B4D11" w:rsidRDefault="00633BB0" w:rsidP="006D417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 причины допущенных ошибок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исправить ошибки</w:t>
            </w:r>
          </w:p>
          <w:p w:rsidR="00633BB0" w:rsidRPr="006D4175" w:rsidRDefault="00633BB0" w:rsidP="006D417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план (отчет…)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Осуществляет: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контроль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выборочный контроль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Контролирует процесс 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 задания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задачи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лабораторных опытов (эксперимента)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Комментирует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ответы </w:t>
            </w:r>
            <w:r w:rsidR="006D4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6D4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выполнения задания</w:t>
            </w:r>
          </w:p>
          <w:p w:rsidR="00633BB0" w:rsidRPr="006D4175" w:rsidRDefault="00633BB0" w:rsidP="006D4175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Выдвигает проблему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Контролирует выполнение работы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Выявляет </w:t>
            </w:r>
            <w:r w:rsidR="006D4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6D4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щихся, затрудняющихся …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Оказывает </w:t>
            </w:r>
            <w:r w:rsidR="006D4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6D4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щимся помощь в случае необходимости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Подводит итог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 задания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дискуссии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обсуждения</w:t>
            </w:r>
          </w:p>
          <w:p w:rsidR="00633BB0" w:rsidRPr="001B4D11" w:rsidRDefault="00633BB0" w:rsidP="006D4175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урока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Отмечает наиболее активных </w:t>
            </w:r>
            <w:r w:rsidR="006D4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6D4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Выставляет отметки по результатам работы на уроке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Создает эмоциональный настрой на...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Формулирует задание...</w:t>
            </w:r>
          </w:p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Напоминает обучающимся, как...</w:t>
            </w:r>
          </w:p>
        </w:tc>
        <w:tc>
          <w:tcPr>
            <w:tcW w:w="5271" w:type="dxa"/>
            <w:vMerge/>
            <w:shd w:val="clear" w:color="auto" w:fill="auto"/>
          </w:tcPr>
          <w:p w:rsidR="00633BB0" w:rsidRPr="001B4D11" w:rsidRDefault="00633BB0" w:rsidP="006D417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33BB0" w:rsidRPr="009966B1" w:rsidRDefault="00633BB0" w:rsidP="00633BB0">
      <w:pPr>
        <w:spacing w:after="19" w:line="240" w:lineRule="auto"/>
        <w:jc w:val="center"/>
        <w:rPr>
          <w:rFonts w:ascii="Times New Roman" w:hAnsi="Times New Roman"/>
          <w:sz w:val="28"/>
          <w:szCs w:val="28"/>
        </w:rPr>
      </w:pPr>
      <w:r w:rsidRPr="009966B1">
        <w:rPr>
          <w:rFonts w:ascii="Times New Roman" w:hAnsi="Times New Roman"/>
          <w:sz w:val="28"/>
          <w:szCs w:val="28"/>
        </w:rPr>
        <w:t>Виды познавательных УУД</w:t>
      </w:r>
    </w:p>
    <w:p w:rsidR="00633BB0" w:rsidRPr="00B7348E" w:rsidRDefault="00633BB0" w:rsidP="00633BB0">
      <w:pPr>
        <w:spacing w:after="19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2658"/>
      </w:tblGrid>
      <w:tr w:rsidR="00633BB0" w:rsidRPr="00335799" w:rsidTr="006D4175">
        <w:tc>
          <w:tcPr>
            <w:tcW w:w="3652" w:type="dxa"/>
            <w:shd w:val="clear" w:color="auto" w:fill="auto"/>
          </w:tcPr>
          <w:p w:rsidR="00633BB0" w:rsidRPr="00335799" w:rsidRDefault="00633BB0" w:rsidP="006D4175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Общеучебные УУД</w:t>
            </w:r>
          </w:p>
        </w:tc>
        <w:tc>
          <w:tcPr>
            <w:tcW w:w="3260" w:type="dxa"/>
            <w:shd w:val="clear" w:color="auto" w:fill="auto"/>
          </w:tcPr>
          <w:p w:rsidR="00633BB0" w:rsidRPr="00335799" w:rsidRDefault="00633BB0" w:rsidP="006D4175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Логические УУД</w:t>
            </w:r>
          </w:p>
        </w:tc>
        <w:tc>
          <w:tcPr>
            <w:tcW w:w="2658" w:type="dxa"/>
            <w:shd w:val="clear" w:color="auto" w:fill="auto"/>
          </w:tcPr>
          <w:p w:rsidR="00633BB0" w:rsidRPr="00335799" w:rsidRDefault="00633BB0" w:rsidP="006D4175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Постановка и решение проблем</w:t>
            </w:r>
          </w:p>
        </w:tc>
      </w:tr>
      <w:tr w:rsidR="00633BB0" w:rsidRPr="00335799" w:rsidTr="006D4175">
        <w:tc>
          <w:tcPr>
            <w:tcW w:w="3652" w:type="dxa"/>
            <w:shd w:val="clear" w:color="auto" w:fill="auto"/>
          </w:tcPr>
          <w:p w:rsidR="00633BB0" w:rsidRPr="00335799" w:rsidRDefault="00633BB0" w:rsidP="006D4175">
            <w:pPr>
              <w:pStyle w:val="ab"/>
              <w:numPr>
                <w:ilvl w:val="0"/>
                <w:numId w:val="25"/>
              </w:numPr>
              <w:tabs>
                <w:tab w:val="left" w:pos="284"/>
              </w:tabs>
              <w:spacing w:after="19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633BB0" w:rsidRPr="00335799" w:rsidRDefault="00633BB0" w:rsidP="006D4175">
            <w:pPr>
              <w:pStyle w:val="ab"/>
              <w:numPr>
                <w:ilvl w:val="0"/>
                <w:numId w:val="25"/>
              </w:numPr>
              <w:tabs>
                <w:tab w:val="left" w:pos="284"/>
              </w:tabs>
              <w:spacing w:after="19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 </w:t>
            </w:r>
            <w:r w:rsidRPr="00335799">
              <w:rPr>
                <w:rFonts w:ascii="Times New Roman" w:hAnsi="Times New Roman"/>
                <w:bCs/>
                <w:sz w:val="24"/>
                <w:szCs w:val="24"/>
              </w:rPr>
              <w:t xml:space="preserve">для выполнения учебных заданий </w:t>
            </w:r>
          </w:p>
          <w:p w:rsidR="00633BB0" w:rsidRPr="00335799" w:rsidRDefault="00633BB0" w:rsidP="006D4175">
            <w:pPr>
              <w:pStyle w:val="ab"/>
              <w:numPr>
                <w:ilvl w:val="0"/>
                <w:numId w:val="25"/>
              </w:numPr>
              <w:tabs>
                <w:tab w:val="left" w:pos="284"/>
              </w:tabs>
              <w:spacing w:after="19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bCs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</w:t>
            </w:r>
            <w:r w:rsidRPr="00335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BB0" w:rsidRPr="00335799" w:rsidRDefault="00633BB0" w:rsidP="006D4175">
            <w:pPr>
              <w:pStyle w:val="ab"/>
              <w:numPr>
                <w:ilvl w:val="0"/>
                <w:numId w:val="25"/>
              </w:numPr>
              <w:tabs>
                <w:tab w:val="left" w:pos="284"/>
              </w:tabs>
              <w:spacing w:after="19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Умение структурировать знания</w:t>
            </w:r>
          </w:p>
          <w:p w:rsidR="00633BB0" w:rsidRPr="00335799" w:rsidRDefault="00633BB0" w:rsidP="006D4175">
            <w:pPr>
              <w:pStyle w:val="ab"/>
              <w:numPr>
                <w:ilvl w:val="0"/>
                <w:numId w:val="25"/>
              </w:numPr>
              <w:tabs>
                <w:tab w:val="left" w:pos="284"/>
              </w:tabs>
              <w:spacing w:after="19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Умение строить речевое высказывание в устной и письменной речи</w:t>
            </w:r>
          </w:p>
          <w:p w:rsidR="00633BB0" w:rsidRPr="00335799" w:rsidRDefault="00633BB0" w:rsidP="006D4175">
            <w:pPr>
              <w:pStyle w:val="ab"/>
              <w:numPr>
                <w:ilvl w:val="0"/>
                <w:numId w:val="25"/>
              </w:numPr>
              <w:tabs>
                <w:tab w:val="left" w:pos="284"/>
              </w:tabs>
              <w:spacing w:after="19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</w:t>
            </w:r>
          </w:p>
          <w:p w:rsidR="00633BB0" w:rsidRPr="00335799" w:rsidRDefault="00633BB0" w:rsidP="006D4175">
            <w:pPr>
              <w:pStyle w:val="ab"/>
              <w:numPr>
                <w:ilvl w:val="0"/>
                <w:numId w:val="25"/>
              </w:numPr>
              <w:tabs>
                <w:tab w:val="left" w:pos="284"/>
              </w:tabs>
              <w:spacing w:after="19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</w:t>
            </w:r>
          </w:p>
          <w:p w:rsidR="00633BB0" w:rsidRPr="00335799" w:rsidRDefault="00633BB0" w:rsidP="006D4175">
            <w:pPr>
              <w:pStyle w:val="ab"/>
              <w:numPr>
                <w:ilvl w:val="0"/>
                <w:numId w:val="25"/>
              </w:numPr>
              <w:tabs>
                <w:tab w:val="left" w:pos="284"/>
              </w:tabs>
              <w:spacing w:after="19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Смысловое чтение как осмысление цели чтения и выбор вида чтения в зависимости от цели.</w:t>
            </w:r>
          </w:p>
        </w:tc>
        <w:tc>
          <w:tcPr>
            <w:tcW w:w="3260" w:type="dxa"/>
            <w:shd w:val="clear" w:color="auto" w:fill="auto"/>
          </w:tcPr>
          <w:p w:rsidR="00633BB0" w:rsidRPr="00335799" w:rsidRDefault="00633BB0" w:rsidP="006D4175">
            <w:pPr>
              <w:spacing w:after="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 xml:space="preserve">Направлены на установление связей и отношений в любой области знания; обеспечивают способность и умение </w:t>
            </w:r>
            <w:r w:rsidR="006D4175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335799">
              <w:rPr>
                <w:rFonts w:ascii="Times New Roman" w:hAnsi="Times New Roman"/>
                <w:sz w:val="24"/>
                <w:szCs w:val="24"/>
              </w:rPr>
              <w:t xml:space="preserve"> производить:</w:t>
            </w:r>
            <w:r w:rsidRPr="00335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3BB0" w:rsidRPr="00335799" w:rsidRDefault="00633BB0" w:rsidP="006D4175">
            <w:pPr>
              <w:spacing w:after="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• простые логические действия (анализ, синтез, сравнение, обобщение и др.)</w:t>
            </w:r>
          </w:p>
          <w:p w:rsidR="00633BB0" w:rsidRPr="00335799" w:rsidRDefault="00633BB0" w:rsidP="006D4175">
            <w:pPr>
              <w:pStyle w:val="ab"/>
              <w:numPr>
                <w:ilvl w:val="0"/>
                <w:numId w:val="26"/>
              </w:numPr>
              <w:spacing w:after="19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составные логические операции (построение отрицания, утверждение и опровержение как построение логической цепочки рассуждений, доказательство, выдвижение гипотез и их обоснование с использованием различных логических схем – индуктивной или дедуктивной)</w:t>
            </w:r>
          </w:p>
        </w:tc>
        <w:tc>
          <w:tcPr>
            <w:tcW w:w="2658" w:type="dxa"/>
            <w:shd w:val="clear" w:color="auto" w:fill="auto"/>
          </w:tcPr>
          <w:p w:rsidR="00633BB0" w:rsidRPr="00335799" w:rsidRDefault="006D4175" w:rsidP="006D4175">
            <w:pPr>
              <w:pStyle w:val="ab"/>
              <w:numPr>
                <w:ilvl w:val="0"/>
                <w:numId w:val="25"/>
              </w:numPr>
              <w:tabs>
                <w:tab w:val="left" w:pos="425"/>
              </w:tabs>
              <w:spacing w:after="19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проблемы</w:t>
            </w:r>
          </w:p>
          <w:p w:rsidR="00633BB0" w:rsidRPr="00335799" w:rsidRDefault="00633BB0" w:rsidP="006D4175">
            <w:pPr>
              <w:pStyle w:val="ab"/>
              <w:numPr>
                <w:ilvl w:val="0"/>
                <w:numId w:val="25"/>
              </w:numPr>
              <w:tabs>
                <w:tab w:val="left" w:pos="425"/>
              </w:tabs>
              <w:spacing w:after="19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335799"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</w:tc>
      </w:tr>
    </w:tbl>
    <w:p w:rsidR="00633BB0" w:rsidRPr="00B7348E" w:rsidRDefault="00633BB0" w:rsidP="00633BB0">
      <w:pPr>
        <w:spacing w:after="19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3BB0" w:rsidRDefault="00633BB0" w:rsidP="00633BB0"/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633BB0" w:rsidRPr="00117E5C" w:rsidRDefault="00633BB0" w:rsidP="00633BB0">
      <w:pPr>
        <w:spacing w:after="19" w:line="240" w:lineRule="auto"/>
        <w:jc w:val="center"/>
        <w:rPr>
          <w:rFonts w:ascii="Times New Roman" w:hAnsi="Times New Roman"/>
          <w:sz w:val="28"/>
          <w:szCs w:val="28"/>
        </w:rPr>
      </w:pPr>
      <w:r w:rsidRPr="00117E5C">
        <w:rPr>
          <w:rFonts w:ascii="Times New Roman" w:hAnsi="Times New Roman"/>
          <w:sz w:val="28"/>
          <w:szCs w:val="28"/>
        </w:rPr>
        <w:t xml:space="preserve">Примеры познавательных УУД </w:t>
      </w:r>
    </w:p>
    <w:p w:rsidR="00633BB0" w:rsidRPr="00B7348E" w:rsidRDefault="00633BB0" w:rsidP="00633BB0">
      <w:pPr>
        <w:spacing w:after="19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3BB0" w:rsidRPr="0037348F" w:rsidTr="006D4175">
        <w:trPr>
          <w:trHeight w:val="100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Давать определение понятиям.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Обобщать понятия.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Осуществлять сравнение и классификацию.</w:t>
            </w:r>
          </w:p>
          <w:p w:rsidR="00633BB0" w:rsidRPr="0037348F" w:rsidRDefault="00633BB0" w:rsidP="006D4175">
            <w:pPr>
              <w:spacing w:after="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Строить логические рассуждения, устанавливать причинно-следственные связи, создавать обобщения, делать выводы. 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Устанавливать межпредметные связи.</w:t>
            </w:r>
          </w:p>
          <w:p w:rsidR="00633BB0" w:rsidRPr="0037348F" w:rsidRDefault="00633BB0" w:rsidP="006D4175">
            <w:pPr>
              <w:spacing w:after="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речевые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Анализировать объекты с выделением существенных и несущественных признаков.</w:t>
            </w:r>
          </w:p>
          <w:p w:rsidR="00633BB0" w:rsidRPr="0037348F" w:rsidRDefault="00633BB0" w:rsidP="006D4175">
            <w:pPr>
              <w:spacing w:after="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Осуществлять классификацию явлений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37348F" w:rsidRDefault="00633BB0" w:rsidP="006D4175">
            <w:pPr>
              <w:spacing w:after="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Проводить наблюдение и эксп</w:t>
            </w:r>
            <w:r>
              <w:rPr>
                <w:rFonts w:ascii="Times New Roman" w:hAnsi="Times New Roman"/>
                <w:sz w:val="24"/>
                <w:szCs w:val="24"/>
              </w:rPr>
              <w:t>еримент под руководством педагога.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Описывать самостоятельно проведенные эк</w:t>
            </w:r>
            <w:r>
              <w:rPr>
                <w:rFonts w:ascii="Times New Roman" w:hAnsi="Times New Roman"/>
                <w:sz w:val="24"/>
                <w:szCs w:val="24"/>
              </w:rPr>
              <w:t>сперименты, используя язык дисциплины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Обобщать и интерпретировать информацию.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Объяснять явления, выявленные в ходе эксперимента.</w:t>
            </w:r>
          </w:p>
          <w:p w:rsidR="00633BB0" w:rsidRPr="0037348F" w:rsidRDefault="00633BB0" w:rsidP="006D4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Понимать и интерпретировать информацию, представленную в рисунках и схемах (аспект смыслового чтения)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Проводить наблюдение за ходом демонстрационного эксперимента.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строить логические рассуждения.</w:t>
            </w:r>
          </w:p>
          <w:p w:rsidR="00633BB0" w:rsidRPr="0037348F" w:rsidRDefault="00633BB0" w:rsidP="006D4175">
            <w:pPr>
              <w:spacing w:after="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Объяснять наблюдаемые явления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37348F" w:rsidRDefault="00633BB0" w:rsidP="006D4175">
            <w:pPr>
              <w:spacing w:after="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Осуществлять идентификацию явлений с выделением необходимых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Создавать обобщения, устанавливать аналогии.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Осуществлять классификацию объектов и явлений.</w:t>
            </w:r>
          </w:p>
          <w:p w:rsidR="00633BB0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Правильно обращаться с лабораторным оборудованием. 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Применять полученные знания для проведения эксперимента.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Самостоятельно проводить эксперимент.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Решать исследовательским путем поставленную проблему.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Описывать самостоятельно проведенные эксперименты.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Создавать, применять и преобразовывать знаки, символы, модели и схемы для решения учебных и познавательных задач.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Объяснять явления, выявленные в ходе эксперимента.</w:t>
            </w:r>
          </w:p>
          <w:p w:rsidR="00633BB0" w:rsidRPr="0037348F" w:rsidRDefault="00633BB0" w:rsidP="006D4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Понимать и интерпретировать информацию, представленную в табличной форме</w:t>
            </w:r>
          </w:p>
        </w:tc>
      </w:tr>
    </w:tbl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633BB0" w:rsidRPr="00D00F87" w:rsidRDefault="00633BB0" w:rsidP="00633BB0">
      <w:pPr>
        <w:pStyle w:val="ab"/>
        <w:spacing w:after="19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D00F87">
        <w:rPr>
          <w:rFonts w:ascii="Times New Roman" w:hAnsi="Times New Roman"/>
          <w:sz w:val="28"/>
          <w:szCs w:val="28"/>
        </w:rPr>
        <w:t xml:space="preserve">Примеры </w:t>
      </w:r>
      <w:r>
        <w:rPr>
          <w:rFonts w:ascii="Times New Roman" w:hAnsi="Times New Roman"/>
          <w:sz w:val="28"/>
          <w:szCs w:val="28"/>
        </w:rPr>
        <w:t>регулятивных УУД</w:t>
      </w:r>
    </w:p>
    <w:p w:rsidR="00633BB0" w:rsidRPr="00B7348E" w:rsidRDefault="00633BB0" w:rsidP="00633BB0">
      <w:pPr>
        <w:pStyle w:val="ab"/>
        <w:spacing w:after="19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633BB0" w:rsidRPr="00894E5B" w:rsidTr="006D4175">
        <w:tc>
          <w:tcPr>
            <w:tcW w:w="9570" w:type="dxa"/>
            <w:shd w:val="clear" w:color="auto" w:fill="auto"/>
          </w:tcPr>
          <w:p w:rsidR="00633BB0" w:rsidRPr="00894E5B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Слушать в соответствии с целевой установкой.</w:t>
            </w:r>
          </w:p>
          <w:p w:rsidR="00633BB0" w:rsidRPr="00894E5B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Дополнять, уточнять ответы одногруппников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894E5B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Выдвигать и формулировать цели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894E5B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Осуществлять само- и взаимоконтроль процесса выполнения задания.</w:t>
            </w:r>
          </w:p>
          <w:p w:rsidR="00633BB0" w:rsidRPr="00894E5B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Обнаруживать отклонения и отличия от эталона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894E5B" w:rsidRDefault="00633BB0" w:rsidP="006D4175">
            <w:pPr>
              <w:spacing w:after="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Выполнять лабораторные опыты и 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894E5B" w:rsidRDefault="00633BB0" w:rsidP="006D4175">
            <w:pPr>
              <w:spacing w:after="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Принимать участие в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894E5B" w:rsidRDefault="00633BB0" w:rsidP="006D4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Выдвигать гипотезы, планировать свою деятельность, находить алгоритм выполнения поставленной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894E5B" w:rsidRDefault="00633BB0" w:rsidP="006D4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Осуществлять само- и взаимоконтроль процесса выполнения эксперимента и коррекцию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894E5B" w:rsidRDefault="00633BB0" w:rsidP="006D4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 xml:space="preserve">Оценивать конечный результат. </w:t>
            </w:r>
          </w:p>
          <w:p w:rsidR="00633BB0" w:rsidRPr="00894E5B" w:rsidRDefault="00633BB0" w:rsidP="006D4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Грамотно оформлять результаты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894E5B" w:rsidRDefault="00633BB0" w:rsidP="006D4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Планировать учебную деятельность при выполнении эксперимента в рамках предложенных условий.</w:t>
            </w:r>
          </w:p>
          <w:p w:rsidR="00633BB0" w:rsidRPr="00894E5B" w:rsidRDefault="00633BB0" w:rsidP="006D4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894E5B" w:rsidRDefault="00633BB0" w:rsidP="006D4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5B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33BB0" w:rsidRDefault="00633BB0" w:rsidP="00633BB0"/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</w:pPr>
    </w:p>
    <w:p w:rsidR="00633BB0" w:rsidRDefault="00633BB0" w:rsidP="00633B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633BB0" w:rsidRPr="00E4324D" w:rsidRDefault="00633BB0" w:rsidP="00633BB0">
      <w:pPr>
        <w:jc w:val="center"/>
        <w:rPr>
          <w:rFonts w:ascii="Times New Roman" w:hAnsi="Times New Roman"/>
          <w:sz w:val="28"/>
          <w:szCs w:val="28"/>
        </w:rPr>
      </w:pPr>
      <w:r w:rsidRPr="00E4324D">
        <w:rPr>
          <w:rFonts w:ascii="Times New Roman" w:hAnsi="Times New Roman"/>
          <w:sz w:val="28"/>
          <w:szCs w:val="28"/>
        </w:rPr>
        <w:t>Структура уроков разных типов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6918"/>
      </w:tblGrid>
      <w:tr w:rsidR="00633BB0" w:rsidRPr="00B57AF1" w:rsidTr="006D4175">
        <w:tc>
          <w:tcPr>
            <w:tcW w:w="1386" w:type="pct"/>
            <w:shd w:val="clear" w:color="auto" w:fill="auto"/>
          </w:tcPr>
          <w:p w:rsidR="00633BB0" w:rsidRPr="00B57AF1" w:rsidRDefault="00633BB0" w:rsidP="006D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614" w:type="pct"/>
            <w:shd w:val="clear" w:color="auto" w:fill="auto"/>
          </w:tcPr>
          <w:p w:rsidR="00633BB0" w:rsidRPr="00B57AF1" w:rsidRDefault="00633BB0" w:rsidP="006D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Структура урока</w:t>
            </w:r>
          </w:p>
        </w:tc>
      </w:tr>
      <w:tr w:rsidR="00633BB0" w:rsidRPr="00B57AF1" w:rsidTr="006D4175">
        <w:trPr>
          <w:trHeight w:val="2531"/>
        </w:trPr>
        <w:tc>
          <w:tcPr>
            <w:tcW w:w="1386" w:type="pct"/>
            <w:shd w:val="clear" w:color="auto" w:fill="auto"/>
            <w:vAlign w:val="center"/>
          </w:tcPr>
          <w:p w:rsidR="00633BB0" w:rsidRPr="00B57AF1" w:rsidRDefault="00633BB0" w:rsidP="006D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614" w:type="pct"/>
            <w:shd w:val="clear" w:color="auto" w:fill="auto"/>
          </w:tcPr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1) Организационный этап.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 xml:space="preserve">2) Постановка цели и задач урока. Мотивация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 студентов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3) Актуализация знаний.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4) Первичное усвоение новых знаний.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5) Первичная проверка понимания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6) Первичное закрепление.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7) Информация о домашнем задании, инструктаж по его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8) Рефлексия (подведение итогов занятия)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3BB0" w:rsidRPr="00B57AF1" w:rsidTr="006D4175">
        <w:tc>
          <w:tcPr>
            <w:tcW w:w="1386" w:type="pct"/>
            <w:shd w:val="clear" w:color="auto" w:fill="auto"/>
            <w:vAlign w:val="center"/>
          </w:tcPr>
          <w:p w:rsidR="00633BB0" w:rsidRPr="00B57AF1" w:rsidRDefault="00633BB0" w:rsidP="006D417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рок комплексного применения знаний и умений (урок закрепления)</w:t>
            </w:r>
          </w:p>
        </w:tc>
        <w:tc>
          <w:tcPr>
            <w:tcW w:w="3614" w:type="pct"/>
            <w:shd w:val="clear" w:color="auto" w:fill="auto"/>
          </w:tcPr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1) Организационный этап.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2) Проверка домашнего задания, воспроизведение и коррекция опорных знаний обучающихся. Актуализация знаний.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 xml:space="preserve">3) Постановка цели и задач урока. Мотивация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 студентов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4) Первичное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в знакомой ситуации (типовые)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 xml:space="preserve"> в изменённой ситуации (конструктивные)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5) Творческое применение и добывание знаний в новой ситуации (проблемные задания)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6) Информация о домашнем задании, инструктаж по его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7) Рефлексия (подведение итогов занятия)</w:t>
            </w:r>
          </w:p>
        </w:tc>
      </w:tr>
      <w:tr w:rsidR="00633BB0" w:rsidRPr="00B57AF1" w:rsidTr="006D4175">
        <w:trPr>
          <w:trHeight w:val="4174"/>
        </w:trPr>
        <w:tc>
          <w:tcPr>
            <w:tcW w:w="1386" w:type="pct"/>
            <w:shd w:val="clear" w:color="auto" w:fill="auto"/>
            <w:vAlign w:val="center"/>
          </w:tcPr>
          <w:p w:rsidR="00633BB0" w:rsidRPr="00B57AF1" w:rsidRDefault="00633BB0" w:rsidP="006D417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  <w:p w:rsidR="00633BB0" w:rsidRPr="00B57AF1" w:rsidRDefault="00633BB0" w:rsidP="006D417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(урок повторения)</w:t>
            </w:r>
          </w:p>
        </w:tc>
        <w:tc>
          <w:tcPr>
            <w:tcW w:w="3614" w:type="pct"/>
            <w:shd w:val="clear" w:color="auto" w:fill="auto"/>
          </w:tcPr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1) Организационный этап.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2) Проверка домашнего задания, воспроизведение и коррекция знан</w:t>
            </w:r>
            <w:r>
              <w:rPr>
                <w:rFonts w:ascii="Times New Roman" w:hAnsi="Times New Roman"/>
                <w:sz w:val="24"/>
                <w:szCs w:val="24"/>
              </w:rPr>
              <w:t>ий, навыков и умений студентов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, необходимых для творческого решения поставленных задач.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 xml:space="preserve">3) Постановка цели и задач урока. Мотивация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 студентов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4) Актуализация знаний.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 xml:space="preserve">  с целью подготовки к контрольному уроку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 xml:space="preserve">  с целью подготовки к изучению новой темы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5) Применение знаний и умений в новой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6) Обобщение и систематизация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7) Контроль усвоения, обсуждение допущенных ошибок и их коррекция.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8) Информация о домашнем задании, инструктаж по его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9) Рефлексия (подведение итогов занятия)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3BB0" w:rsidRPr="00B57AF1" w:rsidTr="006D4175">
        <w:trPr>
          <w:trHeight w:val="3675"/>
        </w:trPr>
        <w:tc>
          <w:tcPr>
            <w:tcW w:w="1386" w:type="pct"/>
            <w:shd w:val="clear" w:color="auto" w:fill="auto"/>
            <w:vAlign w:val="center"/>
          </w:tcPr>
          <w:p w:rsidR="00633BB0" w:rsidRPr="00B57AF1" w:rsidRDefault="00633BB0" w:rsidP="006D417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рок систематизации и обобщения знаний и умений</w:t>
            </w:r>
          </w:p>
        </w:tc>
        <w:tc>
          <w:tcPr>
            <w:tcW w:w="3614" w:type="pct"/>
            <w:shd w:val="clear" w:color="auto" w:fill="auto"/>
          </w:tcPr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1) Организационный этап.</w:t>
            </w:r>
          </w:p>
          <w:p w:rsidR="00633BB0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2) Постановка цели и задач урока. Мотивац</w:t>
            </w:r>
            <w:r>
              <w:rPr>
                <w:rFonts w:ascii="Times New Roman" w:hAnsi="Times New Roman"/>
                <w:sz w:val="24"/>
                <w:szCs w:val="24"/>
              </w:rPr>
              <w:t>ия учебной деятельности студентов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1D4B56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4B56">
              <w:rPr>
                <w:rFonts w:ascii="Times New Roman" w:hAnsi="Times New Roman"/>
                <w:sz w:val="24"/>
                <w:szCs w:val="24"/>
              </w:rPr>
              <w:t>) Актуализация знаний.</w:t>
            </w:r>
          </w:p>
          <w:p w:rsidR="00633BB0" w:rsidRPr="001D4B56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4) Об</w:t>
            </w:r>
            <w:r>
              <w:rPr>
                <w:rFonts w:ascii="Times New Roman" w:hAnsi="Times New Roman"/>
                <w:sz w:val="24"/>
                <w:szCs w:val="24"/>
              </w:rPr>
              <w:t>общение и систематизация знаний, п</w:t>
            </w:r>
            <w:r w:rsidRPr="001D4B56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1D4B56">
              <w:rPr>
                <w:rFonts w:ascii="Times New Roman" w:hAnsi="Times New Roman"/>
                <w:sz w:val="24"/>
                <w:szCs w:val="24"/>
              </w:rPr>
              <w:t xml:space="preserve"> к обобщенной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 в</w:t>
            </w:r>
            <w:r w:rsidRPr="001D4B56">
              <w:rPr>
                <w:rFonts w:ascii="Times New Roman" w:hAnsi="Times New Roman"/>
                <w:sz w:val="24"/>
                <w:szCs w:val="24"/>
              </w:rPr>
              <w:t>оспроизведение на новом уровне (переформулированные вопросы).</w:t>
            </w:r>
          </w:p>
          <w:p w:rsidR="00633BB0" w:rsidRPr="001D4B56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5) Применение знаний и умений в новой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1D4B56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 xml:space="preserve">6)Контроль усвоения, обсуждение допущенных ошибок и их </w:t>
            </w:r>
          </w:p>
          <w:p w:rsidR="00633BB0" w:rsidRPr="001D4B56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56">
              <w:rPr>
                <w:rFonts w:ascii="Times New Roman" w:hAnsi="Times New Roman"/>
                <w:sz w:val="24"/>
                <w:szCs w:val="24"/>
              </w:rPr>
              <w:t xml:space="preserve"> 7) Рефлексия (подведение итогов занятия)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1D4B56">
              <w:rPr>
                <w:rFonts w:ascii="Times New Roman" w:hAnsi="Times New Roman"/>
                <w:sz w:val="24"/>
                <w:szCs w:val="24"/>
              </w:rPr>
              <w:t>нализ и содержание итогов работы, формирование выводов по изученному материалу</w:t>
            </w:r>
          </w:p>
        </w:tc>
      </w:tr>
      <w:tr w:rsidR="00633BB0" w:rsidRPr="00B57AF1" w:rsidTr="006D4175">
        <w:tc>
          <w:tcPr>
            <w:tcW w:w="1386" w:type="pct"/>
            <w:shd w:val="clear" w:color="auto" w:fill="auto"/>
            <w:vAlign w:val="center"/>
          </w:tcPr>
          <w:p w:rsidR="00633BB0" w:rsidRPr="00B57AF1" w:rsidRDefault="00633BB0" w:rsidP="006D417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3614" w:type="pct"/>
            <w:shd w:val="clear" w:color="auto" w:fill="auto"/>
          </w:tcPr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1) Организационный этап.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 xml:space="preserve">2) Постановка цели и задач урока. Мотивация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 студентов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3) Выявление знаний, умений и навыков, проверка уровн</w:t>
            </w:r>
            <w:r>
              <w:rPr>
                <w:rFonts w:ascii="Times New Roman" w:hAnsi="Times New Roman"/>
                <w:sz w:val="24"/>
                <w:szCs w:val="24"/>
              </w:rPr>
              <w:t>я сформированности у студентов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 xml:space="preserve"> общеучебных умений. (Задания по объему или степени трудности должны соответствовать программе и быть пос</w:t>
            </w:r>
            <w:r>
              <w:rPr>
                <w:rFonts w:ascii="Times New Roman" w:hAnsi="Times New Roman"/>
                <w:sz w:val="24"/>
                <w:szCs w:val="24"/>
              </w:rPr>
              <w:t>ильными для каждого студента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4) Рефлексия (подведение итогов занятия)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3BB0" w:rsidRPr="00B57AF1" w:rsidTr="006D4175">
        <w:tc>
          <w:tcPr>
            <w:tcW w:w="1386" w:type="pct"/>
            <w:shd w:val="clear" w:color="auto" w:fill="auto"/>
            <w:vAlign w:val="center"/>
          </w:tcPr>
          <w:p w:rsidR="00633BB0" w:rsidRPr="00B57AF1" w:rsidRDefault="00633BB0" w:rsidP="006D417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рок коррекции знаний, умений и навыков</w:t>
            </w:r>
          </w:p>
        </w:tc>
        <w:tc>
          <w:tcPr>
            <w:tcW w:w="3614" w:type="pct"/>
            <w:shd w:val="clear" w:color="auto" w:fill="auto"/>
          </w:tcPr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1) Организационный этап.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 xml:space="preserve">2) Постановка цели и задач урока. Мотивация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 студентов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В зависимости от результатов диагностики преподаватель планирует коллективные, групповые и индивидуальные способы обучения.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4) Информация о домашнем задании, инструктаж по его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5) Рефлексия (подведение итогов занятия)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3BB0" w:rsidRPr="00B57AF1" w:rsidTr="006D4175">
        <w:tc>
          <w:tcPr>
            <w:tcW w:w="1386" w:type="pct"/>
            <w:shd w:val="clear" w:color="auto" w:fill="auto"/>
            <w:vAlign w:val="center"/>
          </w:tcPr>
          <w:p w:rsidR="00633BB0" w:rsidRPr="00B57AF1" w:rsidRDefault="00633BB0" w:rsidP="006D417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омбинированный урок</w:t>
            </w:r>
          </w:p>
        </w:tc>
        <w:tc>
          <w:tcPr>
            <w:tcW w:w="3614" w:type="pct"/>
            <w:shd w:val="clear" w:color="auto" w:fill="auto"/>
          </w:tcPr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1) Организационный этап.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 xml:space="preserve">2) Постановка цели и задач урока. Мотивация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 студентов</w:t>
            </w:r>
            <w:r w:rsidRPr="00B57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3) Актуализация знаний.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4) Первичное усвоение новых знаний.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5) Первичная проверка понимания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6) Первичное закрепление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7) Контроль усвоения, обсуждение допущенных ошибок и их коррекция.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8) Информация о домашнем задании, инструктаж по его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B0" w:rsidRPr="00B57AF1" w:rsidRDefault="00633BB0" w:rsidP="006D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F1">
              <w:rPr>
                <w:rFonts w:ascii="Times New Roman" w:hAnsi="Times New Roman"/>
                <w:sz w:val="24"/>
                <w:szCs w:val="24"/>
              </w:rPr>
              <w:t>9) Рефлексия (подведение итогов занятия)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33BB0" w:rsidRPr="00945C4F" w:rsidRDefault="00633BB0" w:rsidP="00633BB0"/>
    <w:p w:rsidR="00633BB0" w:rsidRDefault="00633BB0" w:rsidP="00633BB0">
      <w:pPr>
        <w:rPr>
          <w:rFonts w:ascii="Times New Roman" w:hAnsi="Times New Roman" w:cs="Times New Roman"/>
          <w:sz w:val="24"/>
          <w:szCs w:val="24"/>
        </w:rPr>
        <w:sectPr w:rsidR="00633BB0" w:rsidSect="00633B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C4F" w:rsidRPr="00945C4F" w:rsidRDefault="00945C4F" w:rsidP="00390DAB">
      <w:pPr>
        <w:sectPr w:rsidR="00945C4F" w:rsidRPr="00945C4F" w:rsidSect="00945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C4F" w:rsidRDefault="00945C4F" w:rsidP="00633BB0"/>
    <w:sectPr w:rsidR="00945C4F" w:rsidSect="0063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9A" w:rsidRDefault="000B119A" w:rsidP="00B14018">
      <w:pPr>
        <w:spacing w:after="0" w:line="240" w:lineRule="auto"/>
      </w:pPr>
      <w:r>
        <w:separator/>
      </w:r>
    </w:p>
  </w:endnote>
  <w:endnote w:type="continuationSeparator" w:id="0">
    <w:p w:rsidR="000B119A" w:rsidRDefault="000B119A" w:rsidP="00B1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9A" w:rsidRDefault="000B119A" w:rsidP="00B14018">
      <w:pPr>
        <w:spacing w:after="0" w:line="240" w:lineRule="auto"/>
      </w:pPr>
      <w:r>
        <w:separator/>
      </w:r>
    </w:p>
  </w:footnote>
  <w:footnote w:type="continuationSeparator" w:id="0">
    <w:p w:rsidR="000B119A" w:rsidRDefault="000B119A" w:rsidP="00B1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9F5"/>
    <w:multiLevelType w:val="hybridMultilevel"/>
    <w:tmpl w:val="4B74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D75"/>
    <w:multiLevelType w:val="hybridMultilevel"/>
    <w:tmpl w:val="E928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760D"/>
    <w:multiLevelType w:val="hybridMultilevel"/>
    <w:tmpl w:val="4450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17446"/>
    <w:multiLevelType w:val="hybridMultilevel"/>
    <w:tmpl w:val="F32C7D72"/>
    <w:lvl w:ilvl="0" w:tplc="A5AC1FDE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C2D47"/>
    <w:multiLevelType w:val="hybridMultilevel"/>
    <w:tmpl w:val="8344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054"/>
    <w:multiLevelType w:val="hybridMultilevel"/>
    <w:tmpl w:val="750C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607E"/>
    <w:multiLevelType w:val="hybridMultilevel"/>
    <w:tmpl w:val="28EA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82149"/>
    <w:multiLevelType w:val="hybridMultilevel"/>
    <w:tmpl w:val="5D78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545F"/>
    <w:multiLevelType w:val="hybridMultilevel"/>
    <w:tmpl w:val="F7F0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564FD"/>
    <w:multiLevelType w:val="hybridMultilevel"/>
    <w:tmpl w:val="212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F192A"/>
    <w:multiLevelType w:val="hybridMultilevel"/>
    <w:tmpl w:val="42B22CE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2AAB2AD5"/>
    <w:multiLevelType w:val="hybridMultilevel"/>
    <w:tmpl w:val="C4D8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B560A"/>
    <w:multiLevelType w:val="hybridMultilevel"/>
    <w:tmpl w:val="EB10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67294"/>
    <w:multiLevelType w:val="hybridMultilevel"/>
    <w:tmpl w:val="E774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37658"/>
    <w:multiLevelType w:val="hybridMultilevel"/>
    <w:tmpl w:val="B7049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5E4698"/>
    <w:multiLevelType w:val="hybridMultilevel"/>
    <w:tmpl w:val="F05C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5262"/>
    <w:multiLevelType w:val="hybridMultilevel"/>
    <w:tmpl w:val="6706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5925"/>
    <w:multiLevelType w:val="hybridMultilevel"/>
    <w:tmpl w:val="351A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81B27"/>
    <w:multiLevelType w:val="hybridMultilevel"/>
    <w:tmpl w:val="C9E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03EBB"/>
    <w:multiLevelType w:val="hybridMultilevel"/>
    <w:tmpl w:val="AA90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035B5"/>
    <w:multiLevelType w:val="hybridMultilevel"/>
    <w:tmpl w:val="4D3A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16E65"/>
    <w:multiLevelType w:val="hybridMultilevel"/>
    <w:tmpl w:val="CE74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0168D"/>
    <w:multiLevelType w:val="hybridMultilevel"/>
    <w:tmpl w:val="99D6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36B0F"/>
    <w:multiLevelType w:val="hybridMultilevel"/>
    <w:tmpl w:val="C8A4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B46ED"/>
    <w:multiLevelType w:val="hybridMultilevel"/>
    <w:tmpl w:val="6CAE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D5E85"/>
    <w:multiLevelType w:val="hybridMultilevel"/>
    <w:tmpl w:val="E138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22"/>
  </w:num>
  <w:num w:numId="6">
    <w:abstractNumId w:val="13"/>
  </w:num>
  <w:num w:numId="7">
    <w:abstractNumId w:val="21"/>
  </w:num>
  <w:num w:numId="8">
    <w:abstractNumId w:val="16"/>
  </w:num>
  <w:num w:numId="9">
    <w:abstractNumId w:val="25"/>
  </w:num>
  <w:num w:numId="10">
    <w:abstractNumId w:val="24"/>
  </w:num>
  <w:num w:numId="11">
    <w:abstractNumId w:val="1"/>
  </w:num>
  <w:num w:numId="12">
    <w:abstractNumId w:val="2"/>
  </w:num>
  <w:num w:numId="13">
    <w:abstractNumId w:val="18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9"/>
  </w:num>
  <w:num w:numId="19">
    <w:abstractNumId w:val="20"/>
  </w:num>
  <w:num w:numId="20">
    <w:abstractNumId w:val="12"/>
  </w:num>
  <w:num w:numId="21">
    <w:abstractNumId w:val="17"/>
  </w:num>
  <w:num w:numId="22">
    <w:abstractNumId w:val="0"/>
  </w:num>
  <w:num w:numId="23">
    <w:abstractNumId w:val="6"/>
  </w:num>
  <w:num w:numId="24">
    <w:abstractNumId w:val="19"/>
  </w:num>
  <w:num w:numId="25">
    <w:abstractNumId w:val="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E6B"/>
    <w:rsid w:val="0000547E"/>
    <w:rsid w:val="00033D08"/>
    <w:rsid w:val="0009004F"/>
    <w:rsid w:val="000B119A"/>
    <w:rsid w:val="002937AA"/>
    <w:rsid w:val="00390DAB"/>
    <w:rsid w:val="00633BB0"/>
    <w:rsid w:val="006C4E92"/>
    <w:rsid w:val="006D4175"/>
    <w:rsid w:val="006F06DB"/>
    <w:rsid w:val="00743E6B"/>
    <w:rsid w:val="007A2C31"/>
    <w:rsid w:val="008B2296"/>
    <w:rsid w:val="00945C4F"/>
    <w:rsid w:val="00B14018"/>
    <w:rsid w:val="00B32B68"/>
    <w:rsid w:val="00E61F80"/>
    <w:rsid w:val="00FB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E6B"/>
    <w:rPr>
      <w:b/>
      <w:bCs/>
    </w:rPr>
  </w:style>
  <w:style w:type="character" w:styleId="a5">
    <w:name w:val="Emphasis"/>
    <w:basedOn w:val="a0"/>
    <w:uiPriority w:val="20"/>
    <w:qFormat/>
    <w:rsid w:val="00743E6B"/>
    <w:rPr>
      <w:i/>
      <w:iCs/>
    </w:rPr>
  </w:style>
  <w:style w:type="character" w:customStyle="1" w:styleId="apple-converted-space">
    <w:name w:val="apple-converted-space"/>
    <w:basedOn w:val="a0"/>
    <w:rsid w:val="00743E6B"/>
  </w:style>
  <w:style w:type="character" w:styleId="a6">
    <w:name w:val="Hyperlink"/>
    <w:basedOn w:val="a0"/>
    <w:uiPriority w:val="99"/>
    <w:semiHidden/>
    <w:unhideWhenUsed/>
    <w:rsid w:val="00743E6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1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4018"/>
  </w:style>
  <w:style w:type="paragraph" w:styleId="a9">
    <w:name w:val="footer"/>
    <w:basedOn w:val="a"/>
    <w:link w:val="aa"/>
    <w:uiPriority w:val="99"/>
    <w:semiHidden/>
    <w:unhideWhenUsed/>
    <w:rsid w:val="00B1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4018"/>
  </w:style>
  <w:style w:type="paragraph" w:styleId="ab">
    <w:name w:val="List Paragraph"/>
    <w:basedOn w:val="a"/>
    <w:uiPriority w:val="34"/>
    <w:qFormat/>
    <w:rsid w:val="006F06DB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B32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B32B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.tspu.ru/files/vidy_poznavatelnyh_uud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eta.tspu.ru/files/struktura_urokov_raznyh_tipov(1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neta.tspu.ru/files/kodifikator_universalnyh_uchebnyh_deystvi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eta.tspu.ru/files/primery_lichnostnyh_uud_na_urokah_him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33A2C-4323-4758-8676-5FFB17A2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2017-03-30T06:28:00Z</cp:lastPrinted>
  <dcterms:created xsi:type="dcterms:W3CDTF">2017-03-29T12:10:00Z</dcterms:created>
  <dcterms:modified xsi:type="dcterms:W3CDTF">2017-03-30T10:12:00Z</dcterms:modified>
</cp:coreProperties>
</file>